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B9A25" w14:textId="77777777" w:rsidR="00E32AB8" w:rsidRPr="00906DC5" w:rsidRDefault="00E32AB8">
      <w:pPr>
        <w:rPr>
          <w:rFonts w:ascii="Arial" w:hAnsi="Arial" w:cs="Arial"/>
        </w:rPr>
      </w:pPr>
    </w:p>
    <w:p w14:paraId="4C90A0A9" w14:textId="77777777" w:rsidR="00906DC5" w:rsidRPr="00906DC5" w:rsidRDefault="00906DC5" w:rsidP="00906DC5">
      <w:pPr>
        <w:pStyle w:val="QIPConsultingHeading2"/>
        <w:numPr>
          <w:ilvl w:val="0"/>
          <w:numId w:val="0"/>
        </w:numPr>
        <w:rPr>
          <w:rFonts w:ascii="Arial" w:hAnsi="Arial" w:cs="Arial"/>
          <w:color w:val="D1262D"/>
        </w:rPr>
      </w:pPr>
      <w:bookmarkStart w:id="0" w:name="_Toc482698405"/>
      <w:bookmarkStart w:id="1" w:name="_Toc55573899"/>
      <w:r w:rsidRPr="00906DC5">
        <w:rPr>
          <w:rFonts w:ascii="Arial" w:hAnsi="Arial" w:cs="Arial"/>
          <w:color w:val="D1262D"/>
        </w:rPr>
        <w:t xml:space="preserve">SOCIAL MEDIA </w:t>
      </w:r>
      <w:r w:rsidR="00037890">
        <w:rPr>
          <w:rFonts w:ascii="Arial" w:hAnsi="Arial" w:cs="Arial"/>
          <w:color w:val="D1262D"/>
        </w:rPr>
        <w:t xml:space="preserve">AND PRACTICE WEBSITE </w:t>
      </w:r>
      <w:r w:rsidRPr="00906DC5">
        <w:rPr>
          <w:rFonts w:ascii="Arial" w:hAnsi="Arial" w:cs="Arial"/>
          <w:color w:val="D1262D"/>
        </w:rPr>
        <w:t xml:space="preserve">POLICY </w:t>
      </w:r>
    </w:p>
    <w:p w14:paraId="63704178" w14:textId="77777777" w:rsidR="00037890" w:rsidRDefault="00037890" w:rsidP="00906DC5">
      <w:pPr>
        <w:pStyle w:val="QIPConsultingHeading2"/>
        <w:numPr>
          <w:ilvl w:val="0"/>
          <w:numId w:val="0"/>
        </w:numPr>
        <w:rPr>
          <w:rFonts w:ascii="Arial" w:hAnsi="Arial" w:cs="Arial"/>
          <w:color w:val="D1262D"/>
          <w:sz w:val="24"/>
          <w:szCs w:val="24"/>
        </w:rPr>
      </w:pPr>
    </w:p>
    <w:p w14:paraId="4EC2D7C6" w14:textId="77777777" w:rsidR="00BA3DBA" w:rsidRDefault="00BA3DBA" w:rsidP="00906DC5">
      <w:pPr>
        <w:pStyle w:val="QIPConsultingHeading2"/>
        <w:numPr>
          <w:ilvl w:val="0"/>
          <w:numId w:val="0"/>
        </w:numPr>
        <w:rPr>
          <w:rFonts w:ascii="Arial" w:hAnsi="Arial" w:cs="Arial"/>
          <w:color w:val="D1262D"/>
          <w:sz w:val="24"/>
          <w:szCs w:val="24"/>
        </w:rPr>
      </w:pPr>
      <w:r>
        <w:rPr>
          <w:rFonts w:ascii="Arial" w:hAnsi="Arial" w:cs="Arial"/>
          <w:color w:val="D1262D"/>
          <w:sz w:val="24"/>
          <w:szCs w:val="24"/>
        </w:rPr>
        <w:t>Purpose</w:t>
      </w:r>
    </w:p>
    <w:p w14:paraId="6260F39E" w14:textId="688C0C67" w:rsidR="00BA3DBA" w:rsidRPr="00BA3DBA" w:rsidRDefault="00BA3DBA" w:rsidP="00BA3DBA">
      <w:pPr>
        <w:rPr>
          <w:rFonts w:ascii="Arial" w:hAnsi="Arial" w:cs="Arial"/>
          <w:sz w:val="22"/>
          <w:szCs w:val="22"/>
        </w:rPr>
      </w:pPr>
      <w:r w:rsidRPr="00BA3DBA">
        <w:rPr>
          <w:rFonts w:ascii="Arial" w:hAnsi="Arial" w:cs="Arial"/>
          <w:sz w:val="22"/>
          <w:szCs w:val="22"/>
        </w:rPr>
        <w:t xml:space="preserve">The purpose of this policy is to outline appropriate use of and interaction with Katungul online presences, including the website and social media channels. </w:t>
      </w:r>
    </w:p>
    <w:p w14:paraId="5ECBCF35" w14:textId="77777777" w:rsidR="00BA3DBA" w:rsidRDefault="00BA3DBA" w:rsidP="00906DC5">
      <w:pPr>
        <w:pStyle w:val="QIPConsultingHeading2"/>
        <w:numPr>
          <w:ilvl w:val="0"/>
          <w:numId w:val="0"/>
        </w:numPr>
        <w:rPr>
          <w:rFonts w:ascii="Arial" w:hAnsi="Arial" w:cs="Arial"/>
          <w:color w:val="D1262D"/>
          <w:sz w:val="24"/>
          <w:szCs w:val="24"/>
        </w:rPr>
      </w:pPr>
      <w:r>
        <w:rPr>
          <w:rFonts w:ascii="Arial" w:hAnsi="Arial" w:cs="Arial"/>
          <w:color w:val="D1262D"/>
          <w:sz w:val="24"/>
          <w:szCs w:val="24"/>
        </w:rPr>
        <w:t>Definitions</w:t>
      </w:r>
    </w:p>
    <w:p w14:paraId="62DFDF1E" w14:textId="405E8B29" w:rsidR="00BA3DBA" w:rsidRPr="00BA3DBA" w:rsidRDefault="00BA3DBA" w:rsidP="00BA3DBA">
      <w:pPr>
        <w:rPr>
          <w:rFonts w:ascii="Arial" w:hAnsi="Arial" w:cs="Arial"/>
          <w:sz w:val="22"/>
          <w:szCs w:val="22"/>
          <w:lang w:eastAsia="en-AU"/>
        </w:rPr>
      </w:pPr>
      <w:r w:rsidRPr="00BA3DBA">
        <w:rPr>
          <w:rFonts w:ascii="Arial" w:hAnsi="Arial" w:cs="Arial"/>
          <w:b/>
          <w:bCs/>
          <w:sz w:val="22"/>
          <w:szCs w:val="22"/>
          <w:lang w:eastAsia="en-AU"/>
        </w:rPr>
        <w:t xml:space="preserve">Social media: </w:t>
      </w:r>
      <w:r w:rsidRPr="00906DC5">
        <w:rPr>
          <w:rFonts w:ascii="Arial" w:hAnsi="Arial" w:cs="Arial"/>
          <w:sz w:val="22"/>
          <w:szCs w:val="22"/>
          <w:lang w:eastAsia="en-AU"/>
        </w:rPr>
        <w:t>online social networks used to disseminate information through online interaction</w:t>
      </w:r>
      <w:r>
        <w:rPr>
          <w:rFonts w:ascii="Arial" w:hAnsi="Arial" w:cs="Arial"/>
          <w:sz w:val="22"/>
          <w:szCs w:val="22"/>
          <w:lang w:eastAsia="en-AU"/>
        </w:rPr>
        <w:t>, such as Facebook, Instagram and X (formerly known as Twitter).</w:t>
      </w:r>
    </w:p>
    <w:p w14:paraId="52F26BD3" w14:textId="30093BA4" w:rsidR="0015193F" w:rsidRPr="00BA3DBA" w:rsidRDefault="00BA3DBA" w:rsidP="00BA3DBA">
      <w:pPr>
        <w:pStyle w:val="QIPConsultingHeading2"/>
        <w:numPr>
          <w:ilvl w:val="0"/>
          <w:numId w:val="0"/>
        </w:numPr>
        <w:rPr>
          <w:rFonts w:ascii="Arial" w:hAnsi="Arial" w:cs="Arial"/>
          <w:color w:val="D1262D"/>
          <w:sz w:val="24"/>
          <w:szCs w:val="24"/>
        </w:rPr>
      </w:pPr>
      <w:r w:rsidRPr="00BA3DBA">
        <w:rPr>
          <w:rFonts w:ascii="Arial" w:hAnsi="Arial" w:cs="Arial"/>
          <w:color w:val="D1262D"/>
          <w:sz w:val="24"/>
          <w:szCs w:val="24"/>
        </w:rPr>
        <w:t>Policy</w:t>
      </w:r>
      <w:bookmarkEnd w:id="0"/>
      <w:bookmarkEnd w:id="1"/>
      <w:r>
        <w:rPr>
          <w:rFonts w:ascii="Arial" w:hAnsi="Arial" w:cs="Arial"/>
          <w:color w:val="D1262D"/>
          <w:sz w:val="24"/>
          <w:szCs w:val="24"/>
        </w:rPr>
        <w:t xml:space="preserve"> – Social Media</w:t>
      </w:r>
    </w:p>
    <w:p w14:paraId="391F5D30" w14:textId="1A4A0047" w:rsidR="0015193F" w:rsidRPr="00906DC5" w:rsidRDefault="0015193F" w:rsidP="0015193F">
      <w:pPr>
        <w:rPr>
          <w:rFonts w:ascii="Arial" w:hAnsi="Arial" w:cs="Arial"/>
          <w:sz w:val="22"/>
          <w:szCs w:val="22"/>
          <w:lang w:eastAsia="en-AU"/>
        </w:rPr>
      </w:pPr>
      <w:r w:rsidRPr="00906DC5">
        <w:rPr>
          <w:rFonts w:ascii="Arial" w:hAnsi="Arial" w:cs="Arial"/>
          <w:sz w:val="22"/>
          <w:szCs w:val="22"/>
          <w:lang w:eastAsia="en-AU"/>
        </w:rPr>
        <w:t>Regardless of whether social media is used for business related activity or for personal reasons, the following standards apply to members of our team, including general practitioners</w:t>
      </w:r>
      <w:r w:rsidR="00BA3DBA">
        <w:rPr>
          <w:rFonts w:ascii="Arial" w:hAnsi="Arial" w:cs="Arial"/>
          <w:sz w:val="22"/>
          <w:szCs w:val="22"/>
          <w:lang w:eastAsia="en-AU"/>
        </w:rPr>
        <w:t xml:space="preserve"> and locum practitioners for the time they are at Katungul</w:t>
      </w:r>
      <w:r w:rsidRPr="00906DC5">
        <w:rPr>
          <w:rFonts w:ascii="Arial" w:hAnsi="Arial" w:cs="Arial"/>
          <w:sz w:val="22"/>
          <w:szCs w:val="22"/>
          <w:lang w:eastAsia="en-AU"/>
        </w:rPr>
        <w:t>. Practitioners and team members are legally responsible for their postings online. Practitioners and team members may be subject to liability and disciplinary action including termination of employment or contract if their posts are found to be in breach of this policy.</w:t>
      </w:r>
    </w:p>
    <w:p w14:paraId="4CF1B47E" w14:textId="5B3EACCB" w:rsidR="0015193F" w:rsidRPr="00BA3DBA" w:rsidRDefault="0015193F" w:rsidP="00BA3DBA">
      <w:pPr>
        <w:pStyle w:val="QIPConsultingHeadingLevel3"/>
        <w:numPr>
          <w:ilvl w:val="0"/>
          <w:numId w:val="0"/>
        </w:numPr>
        <w:ind w:left="680" w:hanging="680"/>
        <w:rPr>
          <w:rFonts w:ascii="Arial" w:hAnsi="Arial" w:cs="Arial"/>
          <w:color w:val="D1262D"/>
          <w:sz w:val="24"/>
          <w:szCs w:val="24"/>
          <w:lang w:eastAsia="en-AU"/>
        </w:rPr>
      </w:pPr>
      <w:bookmarkStart w:id="2" w:name="_Toc55573901"/>
      <w:r w:rsidRPr="00906DC5">
        <w:rPr>
          <w:rFonts w:ascii="Arial" w:hAnsi="Arial" w:cs="Arial"/>
          <w:color w:val="D1262D"/>
          <w:sz w:val="24"/>
          <w:szCs w:val="24"/>
          <w:lang w:eastAsia="en-AU"/>
        </w:rPr>
        <w:t>Procedure</w:t>
      </w:r>
      <w:bookmarkEnd w:id="2"/>
      <w:r w:rsidR="00BA3DBA">
        <w:rPr>
          <w:rFonts w:ascii="Arial" w:hAnsi="Arial" w:cs="Arial"/>
          <w:color w:val="D1262D"/>
          <w:sz w:val="24"/>
          <w:szCs w:val="24"/>
          <w:lang w:eastAsia="en-AU"/>
        </w:rPr>
        <w:t xml:space="preserve"> – Social Media</w:t>
      </w:r>
    </w:p>
    <w:p w14:paraId="6FA63079" w14:textId="26EF0A34" w:rsidR="0015193F" w:rsidRPr="00906DC5" w:rsidRDefault="0015193F" w:rsidP="0015193F">
      <w:pPr>
        <w:rPr>
          <w:rFonts w:ascii="Arial" w:hAnsi="Arial" w:cs="Arial"/>
          <w:sz w:val="22"/>
          <w:szCs w:val="22"/>
          <w:lang w:eastAsia="en-AU"/>
        </w:rPr>
      </w:pPr>
      <w:r w:rsidRPr="00906DC5">
        <w:rPr>
          <w:rFonts w:ascii="Arial" w:hAnsi="Arial" w:cs="Arial"/>
          <w:sz w:val="22"/>
          <w:szCs w:val="22"/>
          <w:lang w:eastAsia="en-AU"/>
        </w:rPr>
        <w:t xml:space="preserve">Our </w:t>
      </w:r>
      <w:r w:rsidR="00BA3DBA">
        <w:rPr>
          <w:rFonts w:ascii="Arial" w:hAnsi="Arial" w:cs="Arial"/>
          <w:sz w:val="22"/>
          <w:szCs w:val="22"/>
          <w:lang w:eastAsia="en-AU"/>
        </w:rPr>
        <w:t>service</w:t>
      </w:r>
      <w:r w:rsidRPr="00906DC5">
        <w:rPr>
          <w:rFonts w:ascii="Arial" w:hAnsi="Arial" w:cs="Arial"/>
          <w:sz w:val="22"/>
          <w:szCs w:val="22"/>
          <w:lang w:eastAsia="en-AU"/>
        </w:rPr>
        <w:t xml:space="preserve"> has appointed</w:t>
      </w:r>
      <w:r w:rsidR="007B2588">
        <w:rPr>
          <w:rFonts w:ascii="Arial" w:hAnsi="Arial" w:cs="Arial"/>
          <w:sz w:val="22"/>
          <w:szCs w:val="22"/>
          <w:lang w:eastAsia="en-AU"/>
        </w:rPr>
        <w:t xml:space="preserve"> </w:t>
      </w:r>
      <w:r w:rsidR="009F4284">
        <w:rPr>
          <w:rFonts w:ascii="Arial" w:hAnsi="Arial" w:cs="Arial"/>
          <w:sz w:val="22"/>
          <w:szCs w:val="22"/>
          <w:lang w:eastAsia="en-AU"/>
        </w:rPr>
        <w:t>Communications Officer</w:t>
      </w:r>
      <w:r w:rsidRPr="00906DC5">
        <w:rPr>
          <w:rFonts w:ascii="Arial" w:hAnsi="Arial" w:cs="Arial"/>
          <w:sz w:val="22"/>
          <w:szCs w:val="22"/>
          <w:lang w:eastAsia="en-AU"/>
        </w:rPr>
        <w:t xml:space="preserve"> our social media officer with designated responsibility to manage and monitor the </w:t>
      </w:r>
      <w:r w:rsidR="00BA3DBA">
        <w:rPr>
          <w:rFonts w:ascii="Arial" w:hAnsi="Arial" w:cs="Arial"/>
          <w:sz w:val="22"/>
          <w:szCs w:val="22"/>
          <w:lang w:eastAsia="en-AU"/>
        </w:rPr>
        <w:t>service’s</w:t>
      </w:r>
      <w:r w:rsidRPr="00906DC5">
        <w:rPr>
          <w:rFonts w:ascii="Arial" w:hAnsi="Arial" w:cs="Arial"/>
          <w:sz w:val="22"/>
          <w:szCs w:val="22"/>
          <w:lang w:eastAsia="en-AU"/>
        </w:rPr>
        <w:t xml:space="preserve"> social media accounts. All posts on the </w:t>
      </w:r>
      <w:r w:rsidR="00BA3DBA">
        <w:rPr>
          <w:rFonts w:ascii="Arial" w:hAnsi="Arial" w:cs="Arial"/>
          <w:sz w:val="22"/>
          <w:szCs w:val="22"/>
          <w:lang w:eastAsia="en-AU"/>
        </w:rPr>
        <w:t>service’s</w:t>
      </w:r>
      <w:r w:rsidRPr="00906DC5">
        <w:rPr>
          <w:rFonts w:ascii="Arial" w:hAnsi="Arial" w:cs="Arial"/>
          <w:sz w:val="22"/>
          <w:szCs w:val="22"/>
          <w:lang w:eastAsia="en-AU"/>
        </w:rPr>
        <w:t xml:space="preserve"> social media websites must be approved by this person.</w:t>
      </w:r>
    </w:p>
    <w:p w14:paraId="559E759C" w14:textId="77777777" w:rsidR="0015193F" w:rsidRPr="00906DC5" w:rsidRDefault="0015193F" w:rsidP="0015193F">
      <w:pPr>
        <w:rPr>
          <w:rFonts w:ascii="Arial" w:hAnsi="Arial" w:cs="Arial"/>
          <w:sz w:val="22"/>
          <w:szCs w:val="22"/>
          <w:lang w:eastAsia="en-AU"/>
        </w:rPr>
      </w:pPr>
    </w:p>
    <w:p w14:paraId="3B12D1FD" w14:textId="72733143" w:rsidR="0015193F" w:rsidRPr="00906DC5" w:rsidRDefault="0015193F" w:rsidP="0015193F">
      <w:pPr>
        <w:rPr>
          <w:rFonts w:ascii="Arial" w:hAnsi="Arial" w:cs="Arial"/>
          <w:sz w:val="22"/>
          <w:szCs w:val="22"/>
          <w:lang w:eastAsia="en-AU"/>
        </w:rPr>
      </w:pPr>
      <w:r w:rsidRPr="00906DC5">
        <w:rPr>
          <w:rFonts w:ascii="Arial" w:hAnsi="Arial" w:cs="Arial"/>
          <w:sz w:val="22"/>
          <w:szCs w:val="22"/>
          <w:lang w:eastAsia="en-AU"/>
        </w:rPr>
        <w:t xml:space="preserve">When using </w:t>
      </w:r>
      <w:r w:rsidR="00BA3DBA">
        <w:rPr>
          <w:rFonts w:ascii="Arial" w:hAnsi="Arial" w:cs="Arial"/>
          <w:sz w:val="22"/>
          <w:szCs w:val="22"/>
          <w:lang w:eastAsia="en-AU"/>
        </w:rPr>
        <w:t xml:space="preserve">Katungul </w:t>
      </w:r>
      <w:r w:rsidRPr="00906DC5">
        <w:rPr>
          <w:rFonts w:ascii="Arial" w:hAnsi="Arial" w:cs="Arial"/>
          <w:sz w:val="22"/>
          <w:szCs w:val="22"/>
          <w:lang w:eastAsia="en-AU"/>
        </w:rPr>
        <w:t>social media</w:t>
      </w:r>
      <w:r w:rsidR="00BA3DBA">
        <w:rPr>
          <w:rFonts w:ascii="Arial" w:hAnsi="Arial" w:cs="Arial"/>
          <w:sz w:val="22"/>
          <w:szCs w:val="22"/>
          <w:lang w:eastAsia="en-AU"/>
        </w:rPr>
        <w:t xml:space="preserve"> or interacting with Katungul social media channels using their own social media account</w:t>
      </w:r>
      <w:r w:rsidRPr="00906DC5">
        <w:rPr>
          <w:rFonts w:ascii="Arial" w:hAnsi="Arial" w:cs="Arial"/>
          <w:sz w:val="22"/>
          <w:szCs w:val="22"/>
          <w:lang w:eastAsia="en-AU"/>
        </w:rPr>
        <w:t xml:space="preserve">, all members of our team will not: </w:t>
      </w:r>
    </w:p>
    <w:p w14:paraId="5C0EBB76" w14:textId="77777777" w:rsidR="0015193F" w:rsidRPr="00906DC5" w:rsidRDefault="0015193F" w:rsidP="0015193F">
      <w:pPr>
        <w:pStyle w:val="QIPbullet"/>
        <w:rPr>
          <w:rFonts w:ascii="Arial" w:hAnsi="Arial" w:cs="Arial"/>
          <w:szCs w:val="22"/>
        </w:rPr>
      </w:pPr>
      <w:r w:rsidRPr="00906DC5">
        <w:rPr>
          <w:rFonts w:ascii="Arial" w:hAnsi="Arial" w:cs="Arial"/>
          <w:szCs w:val="22"/>
        </w:rPr>
        <w:t xml:space="preserve">Post any material that: </w:t>
      </w:r>
    </w:p>
    <w:p w14:paraId="3C3A94EE" w14:textId="77777777" w:rsidR="0015193F" w:rsidRPr="00906DC5" w:rsidRDefault="0015193F" w:rsidP="0015193F">
      <w:pPr>
        <w:pStyle w:val="QIPConsultingBullet2"/>
        <w:rPr>
          <w:rFonts w:ascii="Arial" w:hAnsi="Arial" w:cs="Arial"/>
          <w:szCs w:val="22"/>
          <w:lang w:eastAsia="en-AU"/>
        </w:rPr>
      </w:pPr>
      <w:r w:rsidRPr="00906DC5">
        <w:rPr>
          <w:rFonts w:ascii="Arial" w:hAnsi="Arial" w:cs="Arial"/>
          <w:szCs w:val="22"/>
          <w:lang w:eastAsia="en-AU"/>
        </w:rPr>
        <w:t xml:space="preserve">Is unlawful, threatening, defamatory, pornographic, inflammatory, menacing, or offensive </w:t>
      </w:r>
    </w:p>
    <w:p w14:paraId="2E7039FD" w14:textId="55A762D9" w:rsidR="0015193F" w:rsidRPr="00906DC5" w:rsidRDefault="0015193F" w:rsidP="0015193F">
      <w:pPr>
        <w:pStyle w:val="QIPConsultingBullet2"/>
        <w:rPr>
          <w:rFonts w:ascii="Arial" w:hAnsi="Arial" w:cs="Arial"/>
          <w:szCs w:val="22"/>
          <w:lang w:eastAsia="en-AU"/>
        </w:rPr>
      </w:pPr>
      <w:r w:rsidRPr="00906DC5">
        <w:rPr>
          <w:rFonts w:ascii="Arial" w:hAnsi="Arial" w:cs="Arial"/>
          <w:szCs w:val="22"/>
          <w:lang w:eastAsia="en-AU"/>
        </w:rPr>
        <w:t xml:space="preserve">Infringes or breaches another person’s rights (including intellectual property rights) or privacy, or misuses the </w:t>
      </w:r>
      <w:r w:rsidR="00BA3DBA">
        <w:rPr>
          <w:rFonts w:ascii="Arial" w:hAnsi="Arial" w:cs="Arial"/>
          <w:szCs w:val="22"/>
          <w:lang w:eastAsia="en-AU"/>
        </w:rPr>
        <w:t>service’s</w:t>
      </w:r>
      <w:r w:rsidRPr="00906DC5">
        <w:rPr>
          <w:rFonts w:ascii="Arial" w:hAnsi="Arial" w:cs="Arial"/>
          <w:szCs w:val="22"/>
          <w:lang w:eastAsia="en-AU"/>
        </w:rPr>
        <w:t xml:space="preserve"> or another person’s confidential information (e.g. do not submit confidential information relating to our patients, personal information of staff, or information concerning the </w:t>
      </w:r>
      <w:r w:rsidR="00BA3DBA">
        <w:rPr>
          <w:rFonts w:ascii="Arial" w:hAnsi="Arial" w:cs="Arial"/>
          <w:szCs w:val="22"/>
          <w:lang w:eastAsia="en-AU"/>
        </w:rPr>
        <w:t>service’s</w:t>
      </w:r>
      <w:r w:rsidRPr="00906DC5">
        <w:rPr>
          <w:rFonts w:ascii="Arial" w:hAnsi="Arial" w:cs="Arial"/>
          <w:szCs w:val="22"/>
          <w:lang w:eastAsia="en-AU"/>
        </w:rPr>
        <w:t xml:space="preserve"> business operations that have not been made public) </w:t>
      </w:r>
    </w:p>
    <w:p w14:paraId="226D7C59" w14:textId="49A6D135" w:rsidR="0015193F" w:rsidRPr="00906DC5" w:rsidRDefault="0015193F" w:rsidP="0015193F">
      <w:pPr>
        <w:pStyle w:val="QIPConsultingBullet2"/>
        <w:rPr>
          <w:rFonts w:ascii="Arial" w:hAnsi="Arial" w:cs="Arial"/>
          <w:szCs w:val="22"/>
          <w:lang w:eastAsia="en-AU"/>
        </w:rPr>
      </w:pPr>
      <w:r w:rsidRPr="00906DC5">
        <w:rPr>
          <w:rFonts w:ascii="Arial" w:hAnsi="Arial" w:cs="Arial"/>
          <w:szCs w:val="22"/>
          <w:lang w:eastAsia="en-AU"/>
        </w:rPr>
        <w:t xml:space="preserve">Is materially damaging or could be materially damaging to the </w:t>
      </w:r>
      <w:r w:rsidR="00BA3DBA">
        <w:rPr>
          <w:rFonts w:ascii="Arial" w:hAnsi="Arial" w:cs="Arial"/>
          <w:szCs w:val="22"/>
          <w:lang w:eastAsia="en-AU"/>
        </w:rPr>
        <w:t>service’s</w:t>
      </w:r>
      <w:r w:rsidRPr="00906DC5">
        <w:rPr>
          <w:rFonts w:ascii="Arial" w:hAnsi="Arial" w:cs="Arial"/>
          <w:szCs w:val="22"/>
          <w:lang w:eastAsia="en-AU"/>
        </w:rPr>
        <w:t xml:space="preserve"> reputation or image, or another individual </w:t>
      </w:r>
    </w:p>
    <w:p w14:paraId="5D482936" w14:textId="1FE4D2F1" w:rsidR="0015193F" w:rsidRPr="00906DC5" w:rsidRDefault="0015193F" w:rsidP="0015193F">
      <w:pPr>
        <w:pStyle w:val="QIPConsultingBullet2"/>
        <w:rPr>
          <w:rFonts w:ascii="Arial" w:hAnsi="Arial" w:cs="Arial"/>
          <w:szCs w:val="22"/>
          <w:lang w:eastAsia="en-AU"/>
        </w:rPr>
      </w:pPr>
      <w:r w:rsidRPr="00906DC5">
        <w:rPr>
          <w:rFonts w:ascii="Arial" w:hAnsi="Arial" w:cs="Arial"/>
          <w:szCs w:val="22"/>
          <w:lang w:eastAsia="en-AU"/>
        </w:rPr>
        <w:t xml:space="preserve">Is in breach of any of the </w:t>
      </w:r>
      <w:r w:rsidR="00BA3DBA">
        <w:rPr>
          <w:rFonts w:ascii="Arial" w:hAnsi="Arial" w:cs="Arial"/>
          <w:szCs w:val="22"/>
          <w:lang w:eastAsia="en-AU"/>
        </w:rPr>
        <w:t>service’s</w:t>
      </w:r>
      <w:r w:rsidRPr="00906DC5">
        <w:rPr>
          <w:rFonts w:ascii="Arial" w:hAnsi="Arial" w:cs="Arial"/>
          <w:szCs w:val="22"/>
          <w:lang w:eastAsia="en-AU"/>
        </w:rPr>
        <w:t xml:space="preserve"> policies or procedures</w:t>
      </w:r>
    </w:p>
    <w:p w14:paraId="3461F660" w14:textId="77777777" w:rsidR="0015193F" w:rsidRPr="00906DC5" w:rsidRDefault="0015193F" w:rsidP="0015193F">
      <w:pPr>
        <w:pStyle w:val="QIPbullet"/>
        <w:rPr>
          <w:rFonts w:ascii="Arial" w:hAnsi="Arial" w:cs="Arial"/>
          <w:szCs w:val="22"/>
        </w:rPr>
      </w:pPr>
      <w:r w:rsidRPr="00906DC5">
        <w:rPr>
          <w:rFonts w:ascii="Arial" w:hAnsi="Arial" w:cs="Arial"/>
          <w:szCs w:val="22"/>
        </w:rPr>
        <w:t xml:space="preserve">Use social media to send unsolicited commercial electronic messages, or solicit other users to buy or sell products or services or donate money, </w:t>
      </w:r>
    </w:p>
    <w:p w14:paraId="2D35A116" w14:textId="77777777" w:rsidR="0015193F" w:rsidRPr="00906DC5" w:rsidRDefault="0015193F" w:rsidP="0015193F">
      <w:pPr>
        <w:pStyle w:val="QIPbullet"/>
        <w:rPr>
          <w:rFonts w:ascii="Arial" w:hAnsi="Arial" w:cs="Arial"/>
          <w:szCs w:val="22"/>
        </w:rPr>
      </w:pPr>
      <w:r w:rsidRPr="00906DC5">
        <w:rPr>
          <w:rFonts w:ascii="Arial" w:hAnsi="Arial" w:cs="Arial"/>
          <w:szCs w:val="22"/>
        </w:rPr>
        <w:t xml:space="preserve">Impersonate another person or entity (for example, by pretending to be someone else or another practice employee or other participant when you submit a contribution to social media) or by using another’s registration identifier without permission, </w:t>
      </w:r>
    </w:p>
    <w:p w14:paraId="7D718528" w14:textId="77777777" w:rsidR="0015193F" w:rsidRPr="00906DC5" w:rsidRDefault="0015193F" w:rsidP="0015193F">
      <w:pPr>
        <w:pStyle w:val="QIPbullet"/>
        <w:rPr>
          <w:rFonts w:ascii="Arial" w:hAnsi="Arial" w:cs="Arial"/>
          <w:szCs w:val="22"/>
        </w:rPr>
      </w:pPr>
      <w:r w:rsidRPr="00906DC5">
        <w:rPr>
          <w:rFonts w:ascii="Arial" w:hAnsi="Arial" w:cs="Arial"/>
          <w:szCs w:val="22"/>
        </w:rPr>
        <w:t>Tamper with, hinder the operation of, or make unauthorised changes to the social media sites,</w:t>
      </w:r>
    </w:p>
    <w:p w14:paraId="070E4A45" w14:textId="40F32EF0" w:rsidR="0015193F" w:rsidRPr="00906DC5" w:rsidRDefault="0015193F" w:rsidP="0015193F">
      <w:pPr>
        <w:pStyle w:val="QIPbullet"/>
        <w:rPr>
          <w:rFonts w:ascii="Arial" w:hAnsi="Arial" w:cs="Arial"/>
          <w:szCs w:val="22"/>
        </w:rPr>
      </w:pPr>
      <w:r w:rsidRPr="00906DC5">
        <w:rPr>
          <w:rFonts w:ascii="Arial" w:hAnsi="Arial" w:cs="Arial"/>
          <w:szCs w:val="22"/>
        </w:rPr>
        <w:lastRenderedPageBreak/>
        <w:t xml:space="preserve">Knowingly transmit any virus or other disabling feature to or via the </w:t>
      </w:r>
      <w:r w:rsidR="00BA3DBA">
        <w:rPr>
          <w:rFonts w:ascii="Arial" w:hAnsi="Arial" w:cs="Arial"/>
          <w:szCs w:val="22"/>
        </w:rPr>
        <w:t>service’s</w:t>
      </w:r>
      <w:r w:rsidRPr="00906DC5">
        <w:rPr>
          <w:rFonts w:ascii="Arial" w:hAnsi="Arial" w:cs="Arial"/>
          <w:szCs w:val="22"/>
        </w:rPr>
        <w:t xml:space="preserve"> social media account, or use in any email to a third party, or the social media site, </w:t>
      </w:r>
    </w:p>
    <w:p w14:paraId="1B7D9F41" w14:textId="15806FF8" w:rsidR="00906DC5" w:rsidRPr="00BA3DBA" w:rsidRDefault="0015193F" w:rsidP="00BA3DBA">
      <w:pPr>
        <w:pStyle w:val="QIPbullet"/>
        <w:rPr>
          <w:rFonts w:ascii="Arial" w:hAnsi="Arial" w:cs="Arial"/>
          <w:szCs w:val="22"/>
        </w:rPr>
      </w:pPr>
      <w:r w:rsidRPr="00906DC5">
        <w:rPr>
          <w:rFonts w:ascii="Arial" w:hAnsi="Arial" w:cs="Arial"/>
          <w:szCs w:val="22"/>
        </w:rPr>
        <w:t xml:space="preserve">Attempt to do or permit another person to do any of these things: </w:t>
      </w:r>
    </w:p>
    <w:p w14:paraId="3D5341A7" w14:textId="753947C7" w:rsidR="0015193F" w:rsidRPr="00906DC5" w:rsidRDefault="0015193F" w:rsidP="0015193F">
      <w:pPr>
        <w:pStyle w:val="QIPConsultingBullet2"/>
        <w:rPr>
          <w:rFonts w:ascii="Arial" w:hAnsi="Arial" w:cs="Arial"/>
          <w:szCs w:val="22"/>
          <w:lang w:eastAsia="en-AU"/>
        </w:rPr>
      </w:pPr>
      <w:r w:rsidRPr="00906DC5">
        <w:rPr>
          <w:rFonts w:ascii="Arial" w:hAnsi="Arial" w:cs="Arial"/>
          <w:szCs w:val="22"/>
          <w:lang w:eastAsia="en-AU"/>
        </w:rPr>
        <w:t xml:space="preserve">Claim or imply that you are speaking on the </w:t>
      </w:r>
      <w:r w:rsidR="00BA3DBA">
        <w:rPr>
          <w:rFonts w:ascii="Arial" w:hAnsi="Arial" w:cs="Arial"/>
          <w:szCs w:val="22"/>
          <w:lang w:eastAsia="en-AU"/>
        </w:rPr>
        <w:t>service’s</w:t>
      </w:r>
      <w:r w:rsidRPr="00906DC5">
        <w:rPr>
          <w:rFonts w:ascii="Arial" w:hAnsi="Arial" w:cs="Arial"/>
          <w:szCs w:val="22"/>
          <w:lang w:eastAsia="en-AU"/>
        </w:rPr>
        <w:t xml:space="preserve"> behalf, unless you are authorised to do so</w:t>
      </w:r>
    </w:p>
    <w:p w14:paraId="3E0A709F" w14:textId="6CA19150" w:rsidR="0015193F" w:rsidRPr="00906DC5" w:rsidRDefault="0015193F" w:rsidP="0015193F">
      <w:pPr>
        <w:pStyle w:val="QIPConsultingBullet2"/>
        <w:rPr>
          <w:rFonts w:ascii="Arial" w:hAnsi="Arial" w:cs="Arial"/>
          <w:szCs w:val="22"/>
          <w:lang w:eastAsia="en-AU"/>
        </w:rPr>
      </w:pPr>
      <w:r w:rsidRPr="00906DC5">
        <w:rPr>
          <w:rFonts w:ascii="Arial" w:hAnsi="Arial" w:cs="Arial"/>
          <w:szCs w:val="22"/>
          <w:lang w:eastAsia="en-AU"/>
        </w:rPr>
        <w:t xml:space="preserve">Disclose any information that is confidential or proprietary to the </w:t>
      </w:r>
      <w:r w:rsidR="00BA3DBA">
        <w:rPr>
          <w:rFonts w:ascii="Arial" w:hAnsi="Arial" w:cs="Arial"/>
          <w:szCs w:val="22"/>
          <w:lang w:eastAsia="en-AU"/>
        </w:rPr>
        <w:t>service</w:t>
      </w:r>
      <w:r w:rsidRPr="00906DC5">
        <w:rPr>
          <w:rFonts w:ascii="Arial" w:hAnsi="Arial" w:cs="Arial"/>
          <w:szCs w:val="22"/>
          <w:lang w:eastAsia="en-AU"/>
        </w:rPr>
        <w:t xml:space="preserve">, or to any third party that has disclosed information to the </w:t>
      </w:r>
      <w:r w:rsidR="00BA3DBA">
        <w:rPr>
          <w:rFonts w:ascii="Arial" w:hAnsi="Arial" w:cs="Arial"/>
          <w:szCs w:val="22"/>
          <w:lang w:eastAsia="en-AU"/>
        </w:rPr>
        <w:t>service</w:t>
      </w:r>
    </w:p>
    <w:p w14:paraId="318F4C25" w14:textId="77777777" w:rsidR="0015193F" w:rsidRPr="00906DC5" w:rsidRDefault="0015193F" w:rsidP="0015193F">
      <w:pPr>
        <w:pStyle w:val="QIPbullet"/>
        <w:rPr>
          <w:rFonts w:ascii="Arial" w:hAnsi="Arial" w:cs="Arial"/>
          <w:szCs w:val="22"/>
        </w:rPr>
      </w:pPr>
      <w:r w:rsidRPr="00906DC5">
        <w:rPr>
          <w:rFonts w:ascii="Arial" w:hAnsi="Arial" w:cs="Arial"/>
          <w:szCs w:val="22"/>
        </w:rPr>
        <w:t>Be defamatory, harassing, or in violation of any other applicable law,</w:t>
      </w:r>
    </w:p>
    <w:p w14:paraId="6168ECC0" w14:textId="77777777" w:rsidR="0015193F" w:rsidRPr="00906DC5" w:rsidRDefault="0015193F" w:rsidP="0015193F">
      <w:pPr>
        <w:pStyle w:val="QIPbullet"/>
        <w:rPr>
          <w:rFonts w:ascii="Arial" w:hAnsi="Arial" w:cs="Arial"/>
          <w:szCs w:val="22"/>
        </w:rPr>
      </w:pPr>
      <w:r w:rsidRPr="00906DC5">
        <w:rPr>
          <w:rFonts w:ascii="Arial" w:hAnsi="Arial" w:cs="Arial"/>
          <w:szCs w:val="22"/>
        </w:rPr>
        <w:t>Include confidential or copyrighted information (e.g. music, videos, text belonging to third parties), and</w:t>
      </w:r>
    </w:p>
    <w:p w14:paraId="114F5C44" w14:textId="1FFE5C36" w:rsidR="0015193F" w:rsidRPr="00906DC5" w:rsidRDefault="0015193F" w:rsidP="0015193F">
      <w:pPr>
        <w:pStyle w:val="QIPbullet"/>
        <w:rPr>
          <w:rFonts w:ascii="Arial" w:hAnsi="Arial" w:cs="Arial"/>
          <w:szCs w:val="22"/>
        </w:rPr>
      </w:pPr>
      <w:r w:rsidRPr="00906DC5">
        <w:rPr>
          <w:rFonts w:ascii="Arial" w:hAnsi="Arial" w:cs="Arial"/>
          <w:szCs w:val="22"/>
        </w:rPr>
        <w:t xml:space="preserve">Violate any other applicable policy of the </w:t>
      </w:r>
      <w:r w:rsidR="00BA3DBA">
        <w:rPr>
          <w:rFonts w:ascii="Arial" w:hAnsi="Arial" w:cs="Arial"/>
          <w:szCs w:val="22"/>
        </w:rPr>
        <w:t>service</w:t>
      </w:r>
      <w:r w:rsidRPr="00906DC5">
        <w:rPr>
          <w:rFonts w:ascii="Arial" w:hAnsi="Arial" w:cs="Arial"/>
          <w:szCs w:val="22"/>
        </w:rPr>
        <w:t>.</w:t>
      </w:r>
    </w:p>
    <w:p w14:paraId="2C93605D" w14:textId="77777777" w:rsidR="0015193F" w:rsidRPr="00906DC5" w:rsidRDefault="0015193F" w:rsidP="0015193F">
      <w:pPr>
        <w:rPr>
          <w:rFonts w:ascii="Arial" w:hAnsi="Arial" w:cs="Arial"/>
          <w:sz w:val="22"/>
          <w:szCs w:val="22"/>
          <w:lang w:eastAsia="en-AU"/>
        </w:rPr>
      </w:pPr>
    </w:p>
    <w:p w14:paraId="2CE4AA73" w14:textId="55075907" w:rsidR="0015193F" w:rsidRPr="00906DC5" w:rsidRDefault="0015193F" w:rsidP="0015193F">
      <w:pPr>
        <w:rPr>
          <w:rFonts w:ascii="Arial" w:hAnsi="Arial" w:cs="Arial"/>
          <w:sz w:val="22"/>
          <w:szCs w:val="22"/>
          <w:lang w:eastAsia="en-AU"/>
        </w:rPr>
      </w:pPr>
      <w:r w:rsidRPr="00906DC5">
        <w:rPr>
          <w:rFonts w:ascii="Arial" w:hAnsi="Arial" w:cs="Arial"/>
          <w:sz w:val="22"/>
          <w:szCs w:val="22"/>
          <w:lang w:eastAsia="en-AU"/>
        </w:rPr>
        <w:t xml:space="preserve">All members of our team must obtain the relevant approval from our social media officer prior to posting any public representation of the </w:t>
      </w:r>
      <w:r w:rsidR="00BA3DBA">
        <w:rPr>
          <w:rFonts w:ascii="Arial" w:hAnsi="Arial" w:cs="Arial"/>
          <w:sz w:val="22"/>
          <w:szCs w:val="22"/>
          <w:lang w:eastAsia="en-AU"/>
        </w:rPr>
        <w:t xml:space="preserve">service </w:t>
      </w:r>
      <w:r w:rsidRPr="00906DC5">
        <w:rPr>
          <w:rFonts w:ascii="Arial" w:hAnsi="Arial" w:cs="Arial"/>
          <w:sz w:val="22"/>
          <w:szCs w:val="22"/>
          <w:lang w:eastAsia="en-AU"/>
        </w:rPr>
        <w:t xml:space="preserve">on social media websites. The </w:t>
      </w:r>
      <w:r w:rsidR="00BA3DBA">
        <w:rPr>
          <w:rFonts w:ascii="Arial" w:hAnsi="Arial" w:cs="Arial"/>
          <w:sz w:val="22"/>
          <w:szCs w:val="22"/>
          <w:lang w:eastAsia="en-AU"/>
        </w:rPr>
        <w:t>service</w:t>
      </w:r>
      <w:r w:rsidRPr="00906DC5">
        <w:rPr>
          <w:rFonts w:ascii="Arial" w:hAnsi="Arial" w:cs="Arial"/>
          <w:sz w:val="22"/>
          <w:szCs w:val="22"/>
          <w:lang w:eastAsia="en-AU"/>
        </w:rPr>
        <w:t xml:space="preserve"> reserves the right to remove any content at its own discretion. </w:t>
      </w:r>
    </w:p>
    <w:p w14:paraId="5B6BCF5F" w14:textId="77777777" w:rsidR="0015193F" w:rsidRPr="00906DC5" w:rsidRDefault="0015193F" w:rsidP="0015193F">
      <w:pPr>
        <w:rPr>
          <w:rFonts w:ascii="Arial" w:hAnsi="Arial" w:cs="Arial"/>
          <w:sz w:val="22"/>
          <w:szCs w:val="22"/>
          <w:lang w:eastAsia="en-AU"/>
        </w:rPr>
      </w:pPr>
    </w:p>
    <w:p w14:paraId="51FF684C" w14:textId="6D34AD8A" w:rsidR="0015193F" w:rsidRPr="00906DC5" w:rsidRDefault="0015193F" w:rsidP="0015193F">
      <w:pPr>
        <w:rPr>
          <w:rFonts w:ascii="Arial" w:hAnsi="Arial" w:cs="Arial"/>
          <w:sz w:val="22"/>
          <w:szCs w:val="22"/>
          <w:lang w:eastAsia="en-AU"/>
        </w:rPr>
      </w:pPr>
      <w:r w:rsidRPr="00906DC5">
        <w:rPr>
          <w:rFonts w:ascii="Arial" w:hAnsi="Arial" w:cs="Arial"/>
          <w:sz w:val="22"/>
          <w:szCs w:val="22"/>
          <w:lang w:eastAsia="en-AU"/>
        </w:rPr>
        <w:t xml:space="preserve">Any social media must be monitored in accordance with the </w:t>
      </w:r>
      <w:r w:rsidR="00BA3DBA">
        <w:rPr>
          <w:rFonts w:ascii="Arial" w:hAnsi="Arial" w:cs="Arial"/>
          <w:sz w:val="22"/>
          <w:szCs w:val="22"/>
          <w:lang w:eastAsia="en-AU"/>
        </w:rPr>
        <w:t>service’s</w:t>
      </w:r>
      <w:r w:rsidRPr="00906DC5">
        <w:rPr>
          <w:rFonts w:ascii="Arial" w:hAnsi="Arial" w:cs="Arial"/>
          <w:sz w:val="22"/>
          <w:szCs w:val="22"/>
          <w:lang w:eastAsia="en-AU"/>
        </w:rPr>
        <w:t xml:space="preserve"> current polic</w:t>
      </w:r>
      <w:r w:rsidR="00BA3DBA">
        <w:rPr>
          <w:rFonts w:ascii="Arial" w:hAnsi="Arial" w:cs="Arial"/>
          <w:sz w:val="22"/>
          <w:szCs w:val="22"/>
          <w:lang w:eastAsia="en-AU"/>
        </w:rPr>
        <w:t>i</w:t>
      </w:r>
      <w:r w:rsidRPr="00906DC5">
        <w:rPr>
          <w:rFonts w:ascii="Arial" w:hAnsi="Arial" w:cs="Arial"/>
          <w:sz w:val="22"/>
          <w:szCs w:val="22"/>
          <w:lang w:eastAsia="en-AU"/>
        </w:rPr>
        <w:t xml:space="preserve">es on the use of internet, email and computers. </w:t>
      </w:r>
    </w:p>
    <w:p w14:paraId="4E50FDF4" w14:textId="77777777" w:rsidR="0015193F" w:rsidRPr="00906DC5" w:rsidRDefault="0015193F" w:rsidP="0015193F">
      <w:pPr>
        <w:rPr>
          <w:rFonts w:ascii="Arial" w:hAnsi="Arial" w:cs="Arial"/>
          <w:sz w:val="22"/>
          <w:szCs w:val="22"/>
          <w:lang w:eastAsia="en-AU"/>
        </w:rPr>
      </w:pPr>
    </w:p>
    <w:p w14:paraId="142B6B63" w14:textId="21CA2B92" w:rsidR="0015193F" w:rsidRPr="00906DC5" w:rsidRDefault="0015193F" w:rsidP="0015193F">
      <w:pPr>
        <w:rPr>
          <w:rFonts w:ascii="Arial" w:hAnsi="Arial" w:cs="Arial"/>
          <w:sz w:val="22"/>
          <w:szCs w:val="22"/>
          <w:lang w:eastAsia="en-AU"/>
        </w:rPr>
      </w:pPr>
      <w:r w:rsidRPr="00906DC5">
        <w:rPr>
          <w:rFonts w:ascii="Arial" w:hAnsi="Arial" w:cs="Arial"/>
          <w:sz w:val="22"/>
          <w:szCs w:val="22"/>
          <w:lang w:eastAsia="en-AU"/>
        </w:rPr>
        <w:t xml:space="preserve">Our </w:t>
      </w:r>
      <w:r w:rsidR="00BA3DBA">
        <w:rPr>
          <w:rFonts w:ascii="Arial" w:hAnsi="Arial" w:cs="Arial"/>
          <w:sz w:val="22"/>
          <w:szCs w:val="22"/>
          <w:lang w:eastAsia="en-AU"/>
        </w:rPr>
        <w:t>service</w:t>
      </w:r>
      <w:r w:rsidRPr="00906DC5">
        <w:rPr>
          <w:rFonts w:ascii="Arial" w:hAnsi="Arial" w:cs="Arial"/>
          <w:sz w:val="22"/>
          <w:szCs w:val="22"/>
          <w:lang w:eastAsia="en-AU"/>
        </w:rPr>
        <w:t xml:space="preserve"> complies with the Australian Health Practitioner Regulation Agency (AHPRA) national law, and takes reasonable steps to remove testimonials that advertise our services (which may include comments about the practitioners themselves). Our practice is not responsible for removing (or trying to have removed) unsolicited testimonials published on a website or in social media over which we do not have control.</w:t>
      </w:r>
    </w:p>
    <w:p w14:paraId="60C35E19" w14:textId="77777777" w:rsidR="0015193F" w:rsidRPr="00906DC5" w:rsidRDefault="0015193F" w:rsidP="0015193F">
      <w:pPr>
        <w:rPr>
          <w:rFonts w:ascii="Arial" w:hAnsi="Arial" w:cs="Arial"/>
          <w:sz w:val="22"/>
          <w:szCs w:val="22"/>
          <w:lang w:eastAsia="en-AU"/>
        </w:rPr>
      </w:pPr>
    </w:p>
    <w:p w14:paraId="41FDDA92" w14:textId="77777777" w:rsidR="0015193F" w:rsidRPr="00906DC5" w:rsidRDefault="0015193F" w:rsidP="0015193F">
      <w:pPr>
        <w:rPr>
          <w:rFonts w:ascii="Arial" w:hAnsi="Arial" w:cs="Arial"/>
          <w:sz w:val="22"/>
          <w:szCs w:val="22"/>
          <w:lang w:eastAsia="en-AU"/>
        </w:rPr>
      </w:pPr>
      <w:r w:rsidRPr="00906DC5">
        <w:rPr>
          <w:rFonts w:ascii="Arial" w:hAnsi="Arial" w:cs="Arial"/>
          <w:sz w:val="22"/>
          <w:szCs w:val="22"/>
          <w:lang w:eastAsia="en-AU"/>
        </w:rPr>
        <w:t>Any social media posts by members of our practice team on their personal social media platforms should:</w:t>
      </w:r>
    </w:p>
    <w:p w14:paraId="42B6E5AF" w14:textId="752195AF" w:rsidR="0015193F" w:rsidRPr="00906DC5" w:rsidRDefault="0015193F" w:rsidP="0015193F">
      <w:pPr>
        <w:pStyle w:val="QIPbullet"/>
        <w:rPr>
          <w:rFonts w:ascii="Arial" w:hAnsi="Arial" w:cs="Arial"/>
          <w:szCs w:val="22"/>
        </w:rPr>
      </w:pPr>
      <w:r w:rsidRPr="00906DC5">
        <w:rPr>
          <w:rFonts w:ascii="Arial" w:hAnsi="Arial" w:cs="Arial"/>
          <w:szCs w:val="22"/>
        </w:rPr>
        <w:t xml:space="preserve">Include the following disclaimer example in a reasonably prominent place if they are identifying themselves as an employee of the </w:t>
      </w:r>
      <w:r w:rsidR="00BA3DBA">
        <w:rPr>
          <w:rFonts w:ascii="Arial" w:hAnsi="Arial" w:cs="Arial"/>
          <w:szCs w:val="22"/>
        </w:rPr>
        <w:t>service</w:t>
      </w:r>
      <w:r w:rsidRPr="00906DC5">
        <w:rPr>
          <w:rFonts w:ascii="Arial" w:hAnsi="Arial" w:cs="Arial"/>
          <w:szCs w:val="22"/>
        </w:rPr>
        <w:t xml:space="preserve"> on any posting: ‘</w:t>
      </w:r>
      <w:r w:rsidRPr="00906DC5">
        <w:rPr>
          <w:rFonts w:ascii="Arial" w:hAnsi="Arial" w:cs="Arial"/>
          <w:i/>
          <w:szCs w:val="22"/>
        </w:rPr>
        <w:t>The views expressed in this post are mine and do not reflect the views of the practice/business/committees/boards that I am a member of’</w:t>
      </w:r>
      <w:r w:rsidRPr="00906DC5">
        <w:rPr>
          <w:rFonts w:ascii="Arial" w:hAnsi="Arial" w:cs="Arial"/>
          <w:szCs w:val="22"/>
        </w:rPr>
        <w:t>, and</w:t>
      </w:r>
    </w:p>
    <w:p w14:paraId="7D9651D2" w14:textId="53C2875D" w:rsidR="0015193F" w:rsidRDefault="0015193F" w:rsidP="0015193F">
      <w:pPr>
        <w:pStyle w:val="QIPbullet"/>
        <w:rPr>
          <w:rFonts w:ascii="Arial" w:hAnsi="Arial" w:cs="Arial"/>
          <w:szCs w:val="22"/>
        </w:rPr>
      </w:pPr>
      <w:r w:rsidRPr="00906DC5">
        <w:rPr>
          <w:rFonts w:ascii="Arial" w:hAnsi="Arial" w:cs="Arial"/>
          <w:szCs w:val="22"/>
        </w:rPr>
        <w:t>Respect copyright, privacy, fair use, financial disclosure and other applicable laws when publishing on social media platforms</w:t>
      </w:r>
      <w:r w:rsidR="00BA3DBA">
        <w:rPr>
          <w:rFonts w:ascii="Arial" w:hAnsi="Arial" w:cs="Arial"/>
          <w:szCs w:val="22"/>
        </w:rPr>
        <w:t>, and</w:t>
      </w:r>
    </w:p>
    <w:p w14:paraId="08816B46" w14:textId="5AD7E684" w:rsidR="00BA3DBA" w:rsidRPr="00BA3DBA" w:rsidRDefault="00BA3DBA" w:rsidP="00BA3DBA">
      <w:pPr>
        <w:pStyle w:val="QIPbullet"/>
      </w:pPr>
      <w:r>
        <w:t>Not show imagery or make claims of participating in illegal behaviour.</w:t>
      </w:r>
    </w:p>
    <w:p w14:paraId="0ACDF109" w14:textId="77777777" w:rsidR="0015193F" w:rsidRPr="00906DC5" w:rsidRDefault="0015193F" w:rsidP="0015193F">
      <w:pPr>
        <w:rPr>
          <w:rFonts w:ascii="Arial" w:hAnsi="Arial" w:cs="Arial"/>
          <w:sz w:val="22"/>
          <w:szCs w:val="22"/>
          <w:lang w:eastAsia="en-AU"/>
        </w:rPr>
      </w:pPr>
    </w:p>
    <w:p w14:paraId="594C55D6" w14:textId="1CE92CFB" w:rsidR="0015193F" w:rsidRPr="00BA3DBA" w:rsidRDefault="0015193F" w:rsidP="00BA3DBA">
      <w:pPr>
        <w:rPr>
          <w:rFonts w:ascii="Arial" w:hAnsi="Arial" w:cs="Arial"/>
          <w:sz w:val="22"/>
          <w:szCs w:val="22"/>
          <w:lang w:eastAsia="en-AU"/>
        </w:rPr>
      </w:pPr>
      <w:r w:rsidRPr="00906DC5">
        <w:rPr>
          <w:rFonts w:ascii="Arial" w:hAnsi="Arial" w:cs="Arial"/>
          <w:sz w:val="22"/>
          <w:szCs w:val="22"/>
          <w:lang w:eastAsia="en-AU"/>
        </w:rPr>
        <w:t xml:space="preserve">Social media activities internally and externally of the </w:t>
      </w:r>
      <w:r w:rsidR="00BA3DBA">
        <w:rPr>
          <w:rFonts w:ascii="Arial" w:hAnsi="Arial" w:cs="Arial"/>
          <w:sz w:val="22"/>
          <w:szCs w:val="22"/>
          <w:lang w:eastAsia="en-AU"/>
        </w:rPr>
        <w:t>service</w:t>
      </w:r>
      <w:r w:rsidRPr="00906DC5">
        <w:rPr>
          <w:rFonts w:ascii="Arial" w:hAnsi="Arial" w:cs="Arial"/>
          <w:sz w:val="22"/>
          <w:szCs w:val="22"/>
          <w:lang w:eastAsia="en-AU"/>
        </w:rPr>
        <w:t xml:space="preserve"> must be in line with this policy. </w:t>
      </w:r>
    </w:p>
    <w:p w14:paraId="6085D02D" w14:textId="77042979" w:rsidR="0015193F" w:rsidRDefault="0015193F" w:rsidP="0015193F">
      <w:pPr>
        <w:rPr>
          <w:rFonts w:ascii="Arial" w:hAnsi="Arial" w:cs="Arial"/>
        </w:rPr>
      </w:pPr>
    </w:p>
    <w:p w14:paraId="4C042F79" w14:textId="56628950" w:rsidR="00BA3DBA" w:rsidRPr="00906DC5" w:rsidRDefault="00BA3DBA" w:rsidP="00BA3DBA">
      <w:pPr>
        <w:pStyle w:val="QIPConsultingHeadingLevel3"/>
        <w:numPr>
          <w:ilvl w:val="0"/>
          <w:numId w:val="0"/>
        </w:numPr>
        <w:ind w:left="680" w:hanging="680"/>
        <w:rPr>
          <w:rFonts w:ascii="Arial" w:hAnsi="Arial" w:cs="Arial"/>
          <w:color w:val="C00000"/>
          <w:sz w:val="24"/>
          <w:szCs w:val="24"/>
        </w:rPr>
      </w:pPr>
      <w:r>
        <w:rPr>
          <w:rFonts w:ascii="Arial" w:hAnsi="Arial" w:cs="Arial"/>
          <w:color w:val="C00000"/>
          <w:sz w:val="24"/>
          <w:szCs w:val="24"/>
        </w:rPr>
        <w:t>Policy - Website</w:t>
      </w:r>
    </w:p>
    <w:p w14:paraId="04F527CA" w14:textId="77777777" w:rsidR="00BA3DBA" w:rsidRPr="00906DC5" w:rsidRDefault="00BA3DBA" w:rsidP="0015193F">
      <w:pPr>
        <w:rPr>
          <w:rFonts w:ascii="Arial" w:hAnsi="Arial" w:cs="Arial"/>
        </w:rPr>
      </w:pPr>
    </w:p>
    <w:p w14:paraId="08903B99" w14:textId="561F2E46" w:rsidR="0015193F" w:rsidRPr="00906DC5" w:rsidRDefault="0015193F" w:rsidP="0015193F">
      <w:pPr>
        <w:rPr>
          <w:rFonts w:ascii="Arial" w:hAnsi="Arial" w:cs="Arial"/>
          <w:sz w:val="22"/>
          <w:szCs w:val="22"/>
        </w:rPr>
      </w:pPr>
      <w:r w:rsidRPr="00906DC5">
        <w:rPr>
          <w:rFonts w:ascii="Arial" w:hAnsi="Arial" w:cs="Arial"/>
          <w:sz w:val="22"/>
          <w:szCs w:val="22"/>
        </w:rPr>
        <w:t xml:space="preserve">Our </w:t>
      </w:r>
      <w:r w:rsidR="00BA3DBA">
        <w:rPr>
          <w:rFonts w:ascii="Arial" w:hAnsi="Arial" w:cs="Arial"/>
          <w:sz w:val="22"/>
          <w:szCs w:val="22"/>
        </w:rPr>
        <w:t>service</w:t>
      </w:r>
      <w:r w:rsidRPr="00906DC5">
        <w:rPr>
          <w:rFonts w:ascii="Arial" w:hAnsi="Arial" w:cs="Arial"/>
          <w:sz w:val="22"/>
          <w:szCs w:val="22"/>
        </w:rPr>
        <w:t xml:space="preserve"> is committed to making information about our </w:t>
      </w:r>
      <w:r w:rsidR="00BA3DBA">
        <w:rPr>
          <w:rFonts w:ascii="Arial" w:hAnsi="Arial" w:cs="Arial"/>
          <w:sz w:val="22"/>
          <w:szCs w:val="22"/>
        </w:rPr>
        <w:t>service</w:t>
      </w:r>
      <w:r w:rsidRPr="00906DC5">
        <w:rPr>
          <w:rFonts w:ascii="Arial" w:hAnsi="Arial" w:cs="Arial"/>
          <w:sz w:val="22"/>
          <w:szCs w:val="22"/>
        </w:rPr>
        <w:t xml:space="preserve"> and its services readily accessible for all patients and the community. One way to achieve this is through our website. </w:t>
      </w:r>
    </w:p>
    <w:p w14:paraId="204B099E" w14:textId="77777777" w:rsidR="00906DC5" w:rsidRDefault="00906DC5" w:rsidP="0015193F">
      <w:pPr>
        <w:rPr>
          <w:rFonts w:ascii="Arial" w:hAnsi="Arial" w:cs="Arial"/>
        </w:rPr>
      </w:pPr>
    </w:p>
    <w:p w14:paraId="5628A90E" w14:textId="66899F13" w:rsidR="0015193F" w:rsidRPr="00906DC5" w:rsidRDefault="0015193F" w:rsidP="00906DC5">
      <w:pPr>
        <w:pStyle w:val="QIPConsultingHeadingLevel3"/>
        <w:numPr>
          <w:ilvl w:val="0"/>
          <w:numId w:val="0"/>
        </w:numPr>
        <w:ind w:left="680" w:hanging="680"/>
        <w:rPr>
          <w:rFonts w:ascii="Arial" w:hAnsi="Arial" w:cs="Arial"/>
          <w:color w:val="C00000"/>
          <w:sz w:val="24"/>
          <w:szCs w:val="24"/>
        </w:rPr>
      </w:pPr>
      <w:bookmarkStart w:id="3" w:name="_Toc55573904"/>
      <w:r w:rsidRPr="00906DC5">
        <w:rPr>
          <w:rFonts w:ascii="Arial" w:hAnsi="Arial" w:cs="Arial"/>
          <w:color w:val="C00000"/>
          <w:sz w:val="24"/>
          <w:szCs w:val="24"/>
        </w:rPr>
        <w:t>Procedure</w:t>
      </w:r>
      <w:bookmarkEnd w:id="3"/>
      <w:r w:rsidR="00BA3DBA">
        <w:rPr>
          <w:rFonts w:ascii="Arial" w:hAnsi="Arial" w:cs="Arial"/>
          <w:color w:val="C00000"/>
          <w:sz w:val="24"/>
          <w:szCs w:val="24"/>
        </w:rPr>
        <w:t xml:space="preserve"> - Website</w:t>
      </w:r>
    </w:p>
    <w:p w14:paraId="70EA5287" w14:textId="77777777" w:rsidR="0015193F" w:rsidRPr="00906DC5" w:rsidRDefault="0015193F" w:rsidP="0015193F">
      <w:pPr>
        <w:rPr>
          <w:rFonts w:ascii="Arial" w:hAnsi="Arial" w:cs="Arial"/>
        </w:rPr>
      </w:pPr>
    </w:p>
    <w:p w14:paraId="686CFA14" w14:textId="77777777" w:rsidR="0015193F" w:rsidRPr="00906DC5" w:rsidRDefault="0015193F" w:rsidP="0015193F">
      <w:pPr>
        <w:rPr>
          <w:rFonts w:ascii="Arial" w:hAnsi="Arial" w:cs="Arial"/>
          <w:sz w:val="22"/>
          <w:szCs w:val="22"/>
        </w:rPr>
      </w:pPr>
      <w:r w:rsidRPr="00906DC5">
        <w:rPr>
          <w:rFonts w:ascii="Arial" w:hAnsi="Arial" w:cs="Arial"/>
          <w:sz w:val="22"/>
          <w:szCs w:val="22"/>
        </w:rPr>
        <w:t xml:space="preserve">In complying with the </w:t>
      </w:r>
      <w:r w:rsidRPr="00906DC5">
        <w:rPr>
          <w:rFonts w:ascii="Arial" w:hAnsi="Arial" w:cs="Arial"/>
          <w:i/>
          <w:sz w:val="22"/>
          <w:szCs w:val="22"/>
        </w:rPr>
        <w:t>Privacy Act 1988</w:t>
      </w:r>
      <w:r w:rsidRPr="00906DC5">
        <w:rPr>
          <w:rFonts w:ascii="Arial" w:hAnsi="Arial" w:cs="Arial"/>
          <w:sz w:val="22"/>
          <w:szCs w:val="22"/>
        </w:rPr>
        <w:t>, our practice provides the following advice to users of our website about the collection, use and disclosure of personal information. The aim of this advice is to inform users of our website about:</w:t>
      </w:r>
    </w:p>
    <w:p w14:paraId="37C2C6FB" w14:textId="3227FA7C" w:rsidR="0015193F" w:rsidRPr="00906DC5" w:rsidRDefault="0015193F" w:rsidP="0015193F">
      <w:pPr>
        <w:pStyle w:val="QIPbullet"/>
        <w:rPr>
          <w:rFonts w:ascii="Arial" w:hAnsi="Arial" w:cs="Arial"/>
          <w:szCs w:val="22"/>
        </w:rPr>
      </w:pPr>
      <w:r w:rsidRPr="00906DC5">
        <w:rPr>
          <w:rFonts w:ascii="Arial" w:hAnsi="Arial" w:cs="Arial"/>
          <w:szCs w:val="22"/>
        </w:rPr>
        <w:t xml:space="preserve">What personal information is collected by our </w:t>
      </w:r>
      <w:r w:rsidR="00BA3DBA">
        <w:rPr>
          <w:rFonts w:ascii="Arial" w:hAnsi="Arial" w:cs="Arial"/>
          <w:szCs w:val="22"/>
        </w:rPr>
        <w:t>service</w:t>
      </w:r>
      <w:r w:rsidRPr="00906DC5">
        <w:rPr>
          <w:rFonts w:ascii="Arial" w:hAnsi="Arial" w:cs="Arial"/>
          <w:szCs w:val="22"/>
        </w:rPr>
        <w:t>,</w:t>
      </w:r>
    </w:p>
    <w:p w14:paraId="46584C5F" w14:textId="77777777" w:rsidR="0015193F" w:rsidRPr="00906DC5" w:rsidRDefault="0015193F" w:rsidP="0015193F">
      <w:pPr>
        <w:pStyle w:val="QIPbullet"/>
        <w:rPr>
          <w:rFonts w:ascii="Arial" w:hAnsi="Arial" w:cs="Arial"/>
          <w:szCs w:val="22"/>
        </w:rPr>
      </w:pPr>
      <w:r w:rsidRPr="00906DC5">
        <w:rPr>
          <w:rFonts w:ascii="Arial" w:hAnsi="Arial" w:cs="Arial"/>
          <w:szCs w:val="22"/>
        </w:rPr>
        <w:t>Who is collecting the personal information,</w:t>
      </w:r>
    </w:p>
    <w:p w14:paraId="4476B366" w14:textId="20B33468" w:rsidR="0015193F" w:rsidRPr="00906DC5" w:rsidRDefault="0015193F" w:rsidP="0015193F">
      <w:pPr>
        <w:pStyle w:val="QIPbullet"/>
        <w:rPr>
          <w:rFonts w:ascii="Arial" w:hAnsi="Arial" w:cs="Arial"/>
          <w:szCs w:val="22"/>
        </w:rPr>
      </w:pPr>
      <w:r w:rsidRPr="00906DC5">
        <w:rPr>
          <w:rFonts w:ascii="Arial" w:hAnsi="Arial" w:cs="Arial"/>
          <w:szCs w:val="22"/>
        </w:rPr>
        <w:t xml:space="preserve">How personal information is used by our </w:t>
      </w:r>
      <w:r w:rsidR="00BA3DBA">
        <w:rPr>
          <w:rFonts w:ascii="Arial" w:hAnsi="Arial" w:cs="Arial"/>
          <w:szCs w:val="22"/>
        </w:rPr>
        <w:t>service</w:t>
      </w:r>
      <w:r w:rsidRPr="00906DC5">
        <w:rPr>
          <w:rFonts w:ascii="Arial" w:hAnsi="Arial" w:cs="Arial"/>
          <w:szCs w:val="22"/>
        </w:rPr>
        <w:t>,</w:t>
      </w:r>
    </w:p>
    <w:p w14:paraId="18CD368F" w14:textId="71A1C90A" w:rsidR="0015193F" w:rsidRPr="00906DC5" w:rsidRDefault="0015193F" w:rsidP="0015193F">
      <w:pPr>
        <w:pStyle w:val="QIPbullet"/>
        <w:rPr>
          <w:rFonts w:ascii="Arial" w:hAnsi="Arial" w:cs="Arial"/>
          <w:szCs w:val="22"/>
        </w:rPr>
      </w:pPr>
      <w:r w:rsidRPr="00906DC5">
        <w:rPr>
          <w:rFonts w:ascii="Arial" w:hAnsi="Arial" w:cs="Arial"/>
          <w:szCs w:val="22"/>
        </w:rPr>
        <w:t xml:space="preserve">Access to personal information collected by our </w:t>
      </w:r>
      <w:r w:rsidR="00BA3DBA">
        <w:rPr>
          <w:rFonts w:ascii="Arial" w:hAnsi="Arial" w:cs="Arial"/>
          <w:szCs w:val="22"/>
        </w:rPr>
        <w:t>service</w:t>
      </w:r>
      <w:r w:rsidRPr="00906DC5">
        <w:rPr>
          <w:rFonts w:ascii="Arial" w:hAnsi="Arial" w:cs="Arial"/>
          <w:szCs w:val="22"/>
        </w:rPr>
        <w:t>, and</w:t>
      </w:r>
    </w:p>
    <w:p w14:paraId="13B2D203" w14:textId="60B112CD" w:rsidR="0015193F" w:rsidRPr="00906DC5" w:rsidRDefault="0015193F" w:rsidP="0015193F">
      <w:pPr>
        <w:pStyle w:val="QIPbullet"/>
        <w:rPr>
          <w:rFonts w:ascii="Arial" w:hAnsi="Arial" w:cs="Arial"/>
          <w:szCs w:val="22"/>
        </w:rPr>
      </w:pPr>
      <w:r w:rsidRPr="00906DC5">
        <w:rPr>
          <w:rFonts w:ascii="Arial" w:hAnsi="Arial" w:cs="Arial"/>
          <w:szCs w:val="22"/>
        </w:rPr>
        <w:t xml:space="preserve">Security of personal information collected by our </w:t>
      </w:r>
      <w:r w:rsidR="00BA3DBA">
        <w:rPr>
          <w:rFonts w:ascii="Arial" w:hAnsi="Arial" w:cs="Arial"/>
          <w:szCs w:val="22"/>
        </w:rPr>
        <w:t>service</w:t>
      </w:r>
      <w:r w:rsidRPr="00906DC5">
        <w:rPr>
          <w:rFonts w:ascii="Arial" w:hAnsi="Arial" w:cs="Arial"/>
          <w:szCs w:val="22"/>
        </w:rPr>
        <w:t>.</w:t>
      </w:r>
    </w:p>
    <w:p w14:paraId="4E2F6A32" w14:textId="77777777" w:rsidR="0015193F" w:rsidRPr="00906DC5" w:rsidRDefault="0015193F" w:rsidP="0015193F">
      <w:pPr>
        <w:rPr>
          <w:rFonts w:ascii="Arial" w:hAnsi="Arial" w:cs="Arial"/>
          <w:sz w:val="22"/>
          <w:szCs w:val="22"/>
        </w:rPr>
      </w:pPr>
    </w:p>
    <w:p w14:paraId="0C09E758" w14:textId="5751C28B" w:rsidR="0015193F" w:rsidRPr="00906DC5" w:rsidRDefault="0015193F" w:rsidP="0015193F">
      <w:pPr>
        <w:rPr>
          <w:rFonts w:ascii="Arial" w:hAnsi="Arial" w:cs="Arial"/>
          <w:sz w:val="22"/>
          <w:szCs w:val="22"/>
        </w:rPr>
      </w:pPr>
      <w:r w:rsidRPr="00906DC5">
        <w:rPr>
          <w:rFonts w:ascii="Arial" w:hAnsi="Arial" w:cs="Arial"/>
          <w:sz w:val="22"/>
          <w:szCs w:val="22"/>
        </w:rPr>
        <w:t xml:space="preserve">The </w:t>
      </w:r>
      <w:r w:rsidR="00BA3DBA">
        <w:rPr>
          <w:rFonts w:ascii="Arial" w:hAnsi="Arial" w:cs="Arial"/>
          <w:sz w:val="22"/>
          <w:szCs w:val="22"/>
        </w:rPr>
        <w:t>service’s</w:t>
      </w:r>
      <w:r w:rsidRPr="00906DC5">
        <w:rPr>
          <w:rFonts w:ascii="Arial" w:hAnsi="Arial" w:cs="Arial"/>
          <w:sz w:val="22"/>
          <w:szCs w:val="22"/>
        </w:rPr>
        <w:t xml:space="preserve"> privacy policy is posted on the website and is available for download. The website is continually monitored to ensure it is kept current and up-to-date and contains at a minimum the information included on our practice information sheet. Any changes to our practice information sheet are also reflected on the website.</w:t>
      </w:r>
    </w:p>
    <w:p w14:paraId="72FCD303" w14:textId="77777777" w:rsidR="0015193F" w:rsidRPr="00906DC5" w:rsidRDefault="0015193F" w:rsidP="0015193F">
      <w:pPr>
        <w:rPr>
          <w:rFonts w:ascii="Arial" w:hAnsi="Arial" w:cs="Arial"/>
          <w:sz w:val="22"/>
          <w:szCs w:val="22"/>
        </w:rPr>
      </w:pPr>
    </w:p>
    <w:p w14:paraId="68381532" w14:textId="77777777" w:rsidR="0015193F" w:rsidRPr="00906DC5" w:rsidRDefault="0015193F" w:rsidP="0015193F">
      <w:pPr>
        <w:rPr>
          <w:rFonts w:ascii="Arial" w:hAnsi="Arial" w:cs="Arial"/>
          <w:sz w:val="22"/>
          <w:szCs w:val="22"/>
        </w:rPr>
      </w:pPr>
      <w:r w:rsidRPr="00906DC5">
        <w:rPr>
          <w:rFonts w:ascii="Arial" w:hAnsi="Arial" w:cs="Arial"/>
          <w:sz w:val="22"/>
          <w:szCs w:val="22"/>
        </w:rPr>
        <w:t xml:space="preserve">As our website contains advertisements from time to time, we ensure any advertising complies with the Medical Board of Australia’s </w:t>
      </w:r>
      <w:r w:rsidRPr="00906DC5">
        <w:rPr>
          <w:rFonts w:ascii="Arial" w:hAnsi="Arial" w:cs="Arial"/>
          <w:i/>
          <w:sz w:val="22"/>
          <w:szCs w:val="22"/>
        </w:rPr>
        <w:t>Good medical practice: A code of conduct for doctors in Australia</w:t>
      </w:r>
      <w:r w:rsidRPr="00906DC5">
        <w:rPr>
          <w:rFonts w:ascii="Arial" w:hAnsi="Arial" w:cs="Arial"/>
          <w:sz w:val="22"/>
          <w:szCs w:val="22"/>
        </w:rPr>
        <w:t xml:space="preserve"> and includes a disclaimer on any advertising which states that the practice does not endorse the advertised services or products.  </w:t>
      </w:r>
    </w:p>
    <w:p w14:paraId="4A9209C9" w14:textId="77777777" w:rsidR="0015193F" w:rsidRPr="00906DC5" w:rsidRDefault="0015193F" w:rsidP="0015193F">
      <w:pPr>
        <w:rPr>
          <w:rFonts w:ascii="Arial" w:hAnsi="Arial" w:cs="Arial"/>
          <w:sz w:val="22"/>
          <w:szCs w:val="22"/>
        </w:rPr>
      </w:pPr>
    </w:p>
    <w:sectPr w:rsidR="0015193F" w:rsidRPr="00906DC5">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AF030" w14:textId="77777777" w:rsidR="00C43EC9" w:rsidRDefault="00C43EC9" w:rsidP="0015193F">
      <w:r>
        <w:separator/>
      </w:r>
    </w:p>
  </w:endnote>
  <w:endnote w:type="continuationSeparator" w:id="0">
    <w:p w14:paraId="111995AB" w14:textId="77777777" w:rsidR="00C43EC9" w:rsidRDefault="00C43EC9" w:rsidP="00151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w:altName w:val="Calibri"/>
    <w:charset w:val="4D"/>
    <w:family w:val="auto"/>
    <w:pitch w:val="variable"/>
    <w:sig w:usb0="800000FF" w:usb1="5000204A" w:usb2="00000000" w:usb3="00000000" w:csb0="00000111" w:csb1="00000000"/>
  </w:font>
  <w:font w:name="Times New Roman (Body 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968CC" w14:textId="77777777" w:rsidR="0015193F" w:rsidRDefault="00906DC5">
    <w:pPr>
      <w:pStyle w:val="Footer"/>
    </w:pPr>
    <w:r>
      <w:rPr>
        <w:noProof/>
        <w:lang w:eastAsia="en-AU"/>
      </w:rPr>
      <mc:AlternateContent>
        <mc:Choice Requires="wps">
          <w:drawing>
            <wp:anchor distT="0" distB="0" distL="114300" distR="114300" simplePos="0" relativeHeight="251663360" behindDoc="0" locked="0" layoutInCell="1" allowOverlap="1" wp14:anchorId="4782059C" wp14:editId="621DFFE5">
              <wp:simplePos x="0" y="0"/>
              <wp:positionH relativeFrom="column">
                <wp:posOffset>129122</wp:posOffset>
              </wp:positionH>
              <wp:positionV relativeFrom="paragraph">
                <wp:posOffset>-183506</wp:posOffset>
              </wp:positionV>
              <wp:extent cx="5773479" cy="754912"/>
              <wp:effectExtent l="0" t="0" r="0" b="7620"/>
              <wp:wrapNone/>
              <wp:docPr id="21073617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3479" cy="754912"/>
                      </a:xfrm>
                      <a:prstGeom prst="rect">
                        <a:avLst/>
                      </a:prstGeom>
                      <a:solidFill>
                        <a:srgbClr val="FFFFFF"/>
                      </a:solidFill>
                      <a:ln w="9525">
                        <a:noFill/>
                        <a:miter lim="800000"/>
                        <a:headEnd/>
                        <a:tailEnd/>
                      </a:ln>
                    </wps:spPr>
                    <wps:txbx>
                      <w:txbxContent>
                        <w:p w14:paraId="33EEE64F" w14:textId="77777777" w:rsidR="00906DC5" w:rsidRPr="002F08F4" w:rsidRDefault="00906DC5" w:rsidP="00906DC5">
                          <w:pPr>
                            <w:rPr>
                              <w:color w:val="000000" w:themeColor="text1"/>
                              <w:sz w:val="18"/>
                              <w:szCs w:val="18"/>
                            </w:rPr>
                          </w:pPr>
                          <w:r w:rsidRPr="002F08F4">
                            <w:rPr>
                              <w:color w:val="000000" w:themeColor="text1"/>
                              <w:sz w:val="18"/>
                              <w:szCs w:val="18"/>
                            </w:rPr>
                            <w:t>Document title: POL_00</w:t>
                          </w:r>
                          <w:r>
                            <w:rPr>
                              <w:color w:val="000000" w:themeColor="text1"/>
                              <w:sz w:val="18"/>
                              <w:szCs w:val="18"/>
                            </w:rPr>
                            <w:t>3</w:t>
                          </w:r>
                          <w:r w:rsidRPr="002F08F4">
                            <w:rPr>
                              <w:color w:val="000000" w:themeColor="text1"/>
                              <w:sz w:val="18"/>
                              <w:szCs w:val="18"/>
                            </w:rPr>
                            <w:t xml:space="preserve"> </w:t>
                          </w:r>
                          <w:r>
                            <w:rPr>
                              <w:color w:val="000000" w:themeColor="text1"/>
                              <w:sz w:val="18"/>
                              <w:szCs w:val="18"/>
                            </w:rPr>
                            <w:t>Social Media</w:t>
                          </w:r>
                          <w:r w:rsidRPr="002F08F4">
                            <w:rPr>
                              <w:color w:val="000000" w:themeColor="text1"/>
                              <w:sz w:val="18"/>
                              <w:szCs w:val="18"/>
                            </w:rPr>
                            <w:t xml:space="preserve"> Policy</w:t>
                          </w:r>
                        </w:p>
                        <w:p w14:paraId="6F0630AD" w14:textId="39E5CBC4" w:rsidR="00906DC5" w:rsidRPr="002F08F4" w:rsidRDefault="00906DC5" w:rsidP="00906DC5">
                          <w:pPr>
                            <w:rPr>
                              <w:color w:val="000000" w:themeColor="text1"/>
                              <w:sz w:val="18"/>
                              <w:szCs w:val="18"/>
                            </w:rPr>
                          </w:pPr>
                          <w:r w:rsidRPr="002F08F4">
                            <w:rPr>
                              <w:color w:val="000000" w:themeColor="text1"/>
                              <w:sz w:val="18"/>
                              <w:szCs w:val="18"/>
                            </w:rPr>
                            <w:t xml:space="preserve">Reviewed by: </w:t>
                          </w:r>
                          <w:r w:rsidR="00BA3DBA">
                            <w:rPr>
                              <w:color w:val="000000" w:themeColor="text1"/>
                              <w:sz w:val="18"/>
                              <w:szCs w:val="18"/>
                            </w:rPr>
                            <w:t xml:space="preserve">K Rotumah </w:t>
                          </w:r>
                          <w:r w:rsidR="00E80168">
                            <w:rPr>
                              <w:color w:val="000000" w:themeColor="text1"/>
                              <w:sz w:val="18"/>
                              <w:szCs w:val="18"/>
                            </w:rPr>
                            <w:t>–</w:t>
                          </w:r>
                          <w:r w:rsidR="00BA3DBA">
                            <w:rPr>
                              <w:color w:val="000000" w:themeColor="text1"/>
                              <w:sz w:val="18"/>
                              <w:szCs w:val="18"/>
                            </w:rPr>
                            <w:t xml:space="preserve"> </w:t>
                          </w:r>
                          <w:r w:rsidR="00E80168">
                            <w:rPr>
                              <w:color w:val="000000" w:themeColor="text1"/>
                              <w:sz w:val="18"/>
                              <w:szCs w:val="18"/>
                            </w:rPr>
                            <w:t>Quality Improvement and Compliance Manager</w:t>
                          </w:r>
                        </w:p>
                        <w:p w14:paraId="5B863DBB" w14:textId="77777777" w:rsidR="00906DC5" w:rsidRPr="002F08F4" w:rsidRDefault="00906DC5" w:rsidP="00906DC5">
                          <w:pPr>
                            <w:rPr>
                              <w:color w:val="000000" w:themeColor="text1"/>
                              <w:sz w:val="18"/>
                              <w:szCs w:val="18"/>
                            </w:rPr>
                          </w:pPr>
                          <w:r w:rsidRPr="002F08F4">
                            <w:rPr>
                              <w:color w:val="000000" w:themeColor="text1"/>
                              <w:sz w:val="18"/>
                              <w:szCs w:val="18"/>
                            </w:rPr>
                            <w:t xml:space="preserve">Version: 2 Effective Date: </w:t>
                          </w:r>
                          <w:r>
                            <w:rPr>
                              <w:color w:val="000000" w:themeColor="text1"/>
                              <w:sz w:val="18"/>
                              <w:szCs w:val="18"/>
                            </w:rPr>
                            <w:t>Apr</w:t>
                          </w:r>
                          <w:r w:rsidRPr="002F08F4">
                            <w:rPr>
                              <w:color w:val="000000" w:themeColor="text1"/>
                              <w:sz w:val="18"/>
                              <w:szCs w:val="18"/>
                            </w:rPr>
                            <w:t xml:space="preserve"> 2024</w:t>
                          </w:r>
                        </w:p>
                        <w:p w14:paraId="47FB0387" w14:textId="77777777" w:rsidR="00906DC5" w:rsidRPr="002F08F4" w:rsidRDefault="00906DC5" w:rsidP="00906DC5">
                          <w:pPr>
                            <w:rPr>
                              <w:color w:val="000000" w:themeColor="text1"/>
                              <w:sz w:val="18"/>
                              <w:szCs w:val="18"/>
                            </w:rPr>
                          </w:pPr>
                          <w:r w:rsidRPr="002F08F4">
                            <w:rPr>
                              <w:color w:val="000000" w:themeColor="text1"/>
                              <w:sz w:val="18"/>
                              <w:szCs w:val="18"/>
                            </w:rPr>
                            <w:t xml:space="preserve">Next Review Date: </w:t>
                          </w:r>
                          <w:r>
                            <w:rPr>
                              <w:color w:val="000000" w:themeColor="text1"/>
                              <w:sz w:val="18"/>
                              <w:szCs w:val="18"/>
                            </w:rPr>
                            <w:t>Apr</w:t>
                          </w:r>
                          <w:r w:rsidRPr="002F08F4">
                            <w:rPr>
                              <w:color w:val="000000" w:themeColor="text1"/>
                              <w:sz w:val="18"/>
                              <w:szCs w:val="18"/>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82059C" id="_x0000_t202" coordsize="21600,21600" o:spt="202" path="m,l,21600r21600,l21600,xe">
              <v:stroke joinstyle="miter"/>
              <v:path gradientshapeok="t" o:connecttype="rect"/>
            </v:shapetype>
            <v:shape id="Text Box 2" o:spid="_x0000_s1026" type="#_x0000_t202" style="position:absolute;margin-left:10.15pt;margin-top:-14.45pt;width:454.6pt;height:5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" stroked="f">
              <v:textbox>
                <w:txbxContent>
                  <w:p w14:paraId="33EEE64F" w14:textId="77777777" w:rsidR="00906DC5" w:rsidRPr="002F08F4" w:rsidRDefault="00906DC5" w:rsidP="00906DC5">
                    <w:pPr>
                      <w:rPr>
                        <w:color w:val="000000" w:themeColor="text1"/>
                        <w:sz w:val="18"/>
                        <w:szCs w:val="18"/>
                      </w:rPr>
                    </w:pPr>
                    <w:r w:rsidRPr="002F08F4">
                      <w:rPr>
                        <w:color w:val="000000" w:themeColor="text1"/>
                        <w:sz w:val="18"/>
                        <w:szCs w:val="18"/>
                      </w:rPr>
                      <w:t>Document title: POL_00</w:t>
                    </w:r>
                    <w:r>
                      <w:rPr>
                        <w:color w:val="000000" w:themeColor="text1"/>
                        <w:sz w:val="18"/>
                        <w:szCs w:val="18"/>
                      </w:rPr>
                      <w:t>3</w:t>
                    </w:r>
                    <w:r w:rsidRPr="002F08F4">
                      <w:rPr>
                        <w:color w:val="000000" w:themeColor="text1"/>
                        <w:sz w:val="18"/>
                        <w:szCs w:val="18"/>
                      </w:rPr>
                      <w:t xml:space="preserve"> </w:t>
                    </w:r>
                    <w:proofErr w:type="gramStart"/>
                    <w:r>
                      <w:rPr>
                        <w:color w:val="000000" w:themeColor="text1"/>
                        <w:sz w:val="18"/>
                        <w:szCs w:val="18"/>
                      </w:rPr>
                      <w:t>Social Media</w:t>
                    </w:r>
                    <w:r w:rsidRPr="002F08F4">
                      <w:rPr>
                        <w:color w:val="000000" w:themeColor="text1"/>
                        <w:sz w:val="18"/>
                        <w:szCs w:val="18"/>
                      </w:rPr>
                      <w:t xml:space="preserve"> Policy</w:t>
                    </w:r>
                    <w:proofErr w:type="gramEnd"/>
                  </w:p>
                  <w:p w14:paraId="6F0630AD" w14:textId="39E5CBC4" w:rsidR="00906DC5" w:rsidRPr="002F08F4" w:rsidRDefault="00906DC5" w:rsidP="00906DC5">
                    <w:pPr>
                      <w:rPr>
                        <w:color w:val="000000" w:themeColor="text1"/>
                        <w:sz w:val="18"/>
                        <w:szCs w:val="18"/>
                      </w:rPr>
                    </w:pPr>
                    <w:r w:rsidRPr="002F08F4">
                      <w:rPr>
                        <w:color w:val="000000" w:themeColor="text1"/>
                        <w:sz w:val="18"/>
                        <w:szCs w:val="18"/>
                      </w:rPr>
                      <w:t xml:space="preserve">Reviewed by: </w:t>
                    </w:r>
                    <w:r w:rsidR="00BA3DBA">
                      <w:rPr>
                        <w:color w:val="000000" w:themeColor="text1"/>
                        <w:sz w:val="18"/>
                        <w:szCs w:val="18"/>
                      </w:rPr>
                      <w:t xml:space="preserve">K </w:t>
                    </w:r>
                    <w:proofErr w:type="spellStart"/>
                    <w:r w:rsidR="00BA3DBA">
                      <w:rPr>
                        <w:color w:val="000000" w:themeColor="text1"/>
                        <w:sz w:val="18"/>
                        <w:szCs w:val="18"/>
                      </w:rPr>
                      <w:t>Rotumah</w:t>
                    </w:r>
                    <w:proofErr w:type="spellEnd"/>
                    <w:r w:rsidR="00BA3DBA">
                      <w:rPr>
                        <w:color w:val="000000" w:themeColor="text1"/>
                        <w:sz w:val="18"/>
                        <w:szCs w:val="18"/>
                      </w:rPr>
                      <w:t xml:space="preserve"> </w:t>
                    </w:r>
                    <w:r w:rsidR="00E80168">
                      <w:rPr>
                        <w:color w:val="000000" w:themeColor="text1"/>
                        <w:sz w:val="18"/>
                        <w:szCs w:val="18"/>
                      </w:rPr>
                      <w:t>–</w:t>
                    </w:r>
                    <w:r w:rsidR="00BA3DBA">
                      <w:rPr>
                        <w:color w:val="000000" w:themeColor="text1"/>
                        <w:sz w:val="18"/>
                        <w:szCs w:val="18"/>
                      </w:rPr>
                      <w:t xml:space="preserve"> </w:t>
                    </w:r>
                    <w:r w:rsidR="00E80168">
                      <w:rPr>
                        <w:color w:val="000000" w:themeColor="text1"/>
                        <w:sz w:val="18"/>
                        <w:szCs w:val="18"/>
                      </w:rPr>
                      <w:t>Quality Improvement and Compliance Manager</w:t>
                    </w:r>
                  </w:p>
                  <w:p w14:paraId="5B863DBB" w14:textId="77777777" w:rsidR="00906DC5" w:rsidRPr="002F08F4" w:rsidRDefault="00906DC5" w:rsidP="00906DC5">
                    <w:pPr>
                      <w:rPr>
                        <w:color w:val="000000" w:themeColor="text1"/>
                        <w:sz w:val="18"/>
                        <w:szCs w:val="18"/>
                      </w:rPr>
                    </w:pPr>
                    <w:r w:rsidRPr="002F08F4">
                      <w:rPr>
                        <w:color w:val="000000" w:themeColor="text1"/>
                        <w:sz w:val="18"/>
                        <w:szCs w:val="18"/>
                      </w:rPr>
                      <w:t xml:space="preserve">Version: 2 Effective Date: </w:t>
                    </w:r>
                    <w:r>
                      <w:rPr>
                        <w:color w:val="000000" w:themeColor="text1"/>
                        <w:sz w:val="18"/>
                        <w:szCs w:val="18"/>
                      </w:rPr>
                      <w:t>Apr</w:t>
                    </w:r>
                    <w:r w:rsidRPr="002F08F4">
                      <w:rPr>
                        <w:color w:val="000000" w:themeColor="text1"/>
                        <w:sz w:val="18"/>
                        <w:szCs w:val="18"/>
                      </w:rPr>
                      <w:t xml:space="preserve"> 2024</w:t>
                    </w:r>
                  </w:p>
                  <w:p w14:paraId="47FB0387" w14:textId="77777777" w:rsidR="00906DC5" w:rsidRPr="002F08F4" w:rsidRDefault="00906DC5" w:rsidP="00906DC5">
                    <w:pPr>
                      <w:rPr>
                        <w:color w:val="000000" w:themeColor="text1"/>
                        <w:sz w:val="18"/>
                        <w:szCs w:val="18"/>
                      </w:rPr>
                    </w:pPr>
                    <w:r w:rsidRPr="002F08F4">
                      <w:rPr>
                        <w:color w:val="000000" w:themeColor="text1"/>
                        <w:sz w:val="18"/>
                        <w:szCs w:val="18"/>
                      </w:rPr>
                      <w:t xml:space="preserve">Next Review Date: </w:t>
                    </w:r>
                    <w:r>
                      <w:rPr>
                        <w:color w:val="000000" w:themeColor="text1"/>
                        <w:sz w:val="18"/>
                        <w:szCs w:val="18"/>
                      </w:rPr>
                      <w:t>Apr</w:t>
                    </w:r>
                    <w:r w:rsidRPr="002F08F4">
                      <w:rPr>
                        <w:color w:val="000000" w:themeColor="text1"/>
                        <w:sz w:val="18"/>
                        <w:szCs w:val="18"/>
                      </w:rPr>
                      <w:t xml:space="preserve"> 2025</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4DB3C" w14:textId="77777777" w:rsidR="00C43EC9" w:rsidRDefault="00C43EC9" w:rsidP="0015193F">
      <w:r>
        <w:separator/>
      </w:r>
    </w:p>
  </w:footnote>
  <w:footnote w:type="continuationSeparator" w:id="0">
    <w:p w14:paraId="78C0D8F8" w14:textId="77777777" w:rsidR="00C43EC9" w:rsidRDefault="00C43EC9" w:rsidP="00151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217AC" w14:textId="77777777" w:rsidR="00906DC5" w:rsidRDefault="00906DC5" w:rsidP="00906DC5">
    <w:pPr>
      <w:pStyle w:val="Header"/>
      <w:jc w:val="center"/>
      <w:rPr>
        <w:rFonts w:ascii="Bradley Hand" w:hAnsi="Bradley Hand" w:cs="Times New Roman (Body CS)"/>
        <w:b/>
        <w:bCs/>
        <w:color w:val="000000" w:themeColor="text1"/>
        <w:spacing w:val="20"/>
        <w:kern w:val="10"/>
        <w:sz w:val="32"/>
        <w:szCs w:val="32"/>
      </w:rPr>
    </w:pPr>
    <w:r>
      <w:rPr>
        <w:noProof/>
      </w:rPr>
      <w:drawing>
        <wp:anchor distT="0" distB="0" distL="114300" distR="114300" simplePos="0" relativeHeight="251659264" behindDoc="0" locked="0" layoutInCell="1" allowOverlap="1" wp14:anchorId="0D6360DD" wp14:editId="3DC368E7">
          <wp:simplePos x="0" y="0"/>
          <wp:positionH relativeFrom="column">
            <wp:posOffset>4689475</wp:posOffset>
          </wp:positionH>
          <wp:positionV relativeFrom="paragraph">
            <wp:posOffset>-256540</wp:posOffset>
          </wp:positionV>
          <wp:extent cx="1754505" cy="1764665"/>
          <wp:effectExtent l="0" t="0" r="0" b="635"/>
          <wp:wrapSquare wrapText="bothSides"/>
          <wp:docPr id="1939828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828460" name="Picture 1939828460"/>
                  <pic:cNvPicPr/>
                </pic:nvPicPr>
                <pic:blipFill>
                  <a:blip r:embed="rId1">
                    <a:extLst>
                      <a:ext uri="{28A0092B-C50C-407E-A947-70E740481C1C}">
                        <a14:useLocalDpi xmlns:a14="http://schemas.microsoft.com/office/drawing/2010/main" val="0"/>
                      </a:ext>
                    </a:extLst>
                  </a:blip>
                  <a:stretch>
                    <a:fillRect/>
                  </a:stretch>
                </pic:blipFill>
                <pic:spPr>
                  <a:xfrm>
                    <a:off x="0" y="0"/>
                    <a:ext cx="1754505" cy="1764665"/>
                  </a:xfrm>
                  <a:prstGeom prst="rect">
                    <a:avLst/>
                  </a:prstGeom>
                </pic:spPr>
              </pic:pic>
            </a:graphicData>
          </a:graphic>
          <wp14:sizeRelH relativeFrom="page">
            <wp14:pctWidth>0</wp14:pctWidth>
          </wp14:sizeRelH>
          <wp14:sizeRelV relativeFrom="page">
            <wp14:pctHeight>0</wp14:pctHeight>
          </wp14:sizeRelV>
        </wp:anchor>
      </w:drawing>
    </w:r>
  </w:p>
  <w:p w14:paraId="1A62FFF9" w14:textId="77777777" w:rsidR="00906DC5" w:rsidRPr="007822BC" w:rsidRDefault="00906DC5" w:rsidP="00906DC5">
    <w:pPr>
      <w:pStyle w:val="Header"/>
      <w:jc w:val="center"/>
      <w:rPr>
        <w:rFonts w:cs="Times New Roman (Body CS)"/>
        <w:b/>
        <w:bCs/>
        <w:color w:val="000000" w:themeColor="text1"/>
        <w:spacing w:val="20"/>
        <w:kern w:val="10"/>
        <w:sz w:val="32"/>
        <w:szCs w:val="32"/>
      </w:rPr>
    </w:pPr>
    <w:r w:rsidRPr="007822BC">
      <w:rPr>
        <w:rFonts w:ascii="Bradley Hand" w:hAnsi="Bradley Hand" w:cs="Times New Roman (Body CS)"/>
        <w:b/>
        <w:bCs/>
        <w:color w:val="000000" w:themeColor="text1"/>
        <w:spacing w:val="20"/>
        <w:kern w:val="10"/>
        <w:sz w:val="32"/>
        <w:szCs w:val="32"/>
      </w:rPr>
      <w:t>Katungul Aboriginal Corporation Regional Health and Community Services</w:t>
    </w:r>
  </w:p>
  <w:p w14:paraId="6302A8CE" w14:textId="77777777" w:rsidR="0015193F" w:rsidRDefault="0015193F" w:rsidP="00906DC5">
    <w:pPr>
      <w:pStyle w:val="Header"/>
      <w:tabs>
        <w:tab w:val="clear" w:pos="4513"/>
        <w:tab w:val="clear" w:pos="9026"/>
        <w:tab w:val="left" w:pos="1306"/>
        <w:tab w:val="left" w:pos="508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437D1"/>
    <w:multiLevelType w:val="hybridMultilevel"/>
    <w:tmpl w:val="1C2E5F4A"/>
    <w:lvl w:ilvl="0" w:tplc="AED0D326">
      <w:start w:val="1"/>
      <w:numFmt w:val="bullet"/>
      <w:pStyle w:val="QIP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A963E19"/>
    <w:multiLevelType w:val="hybridMultilevel"/>
    <w:tmpl w:val="76668A86"/>
    <w:lvl w:ilvl="0" w:tplc="33C806EC">
      <w:start w:val="1"/>
      <w:numFmt w:val="bullet"/>
      <w:pStyle w:val="QIPConsultingBullet2"/>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1C7CE2"/>
    <w:multiLevelType w:val="multilevel"/>
    <w:tmpl w:val="70A4DF10"/>
    <w:lvl w:ilvl="0">
      <w:start w:val="1"/>
      <w:numFmt w:val="decimal"/>
      <w:pStyle w:val="QIPConsultingHeading1"/>
      <w:lvlText w:val="%1."/>
      <w:lvlJc w:val="left"/>
      <w:pPr>
        <w:ind w:left="360" w:hanging="360"/>
      </w:pPr>
      <w:rPr>
        <w:rFonts w:hint="default"/>
      </w:rPr>
    </w:lvl>
    <w:lvl w:ilvl="1">
      <w:start w:val="1"/>
      <w:numFmt w:val="decimal"/>
      <w:pStyle w:val="QIPConsultingHeading2"/>
      <w:lvlText w:val="%1.%2."/>
      <w:lvlJc w:val="left"/>
      <w:pPr>
        <w:ind w:left="1425" w:hanging="432"/>
      </w:pPr>
      <w:rPr>
        <w:rFonts w:hint="default"/>
      </w:rPr>
    </w:lvl>
    <w:lvl w:ilvl="2">
      <w:start w:val="1"/>
      <w:numFmt w:val="decimal"/>
      <w:pStyle w:val="QIPConsultingHeadingLevel3"/>
      <w:lvlText w:val="%1.%2.%3."/>
      <w:lvlJc w:val="left"/>
      <w:pPr>
        <w:ind w:left="1224" w:hanging="504"/>
      </w:pPr>
      <w:rPr>
        <w:rFonts w:hint="default"/>
      </w:rPr>
    </w:lvl>
    <w:lvl w:ilvl="3">
      <w:start w:val="1"/>
      <w:numFmt w:val="decimal"/>
      <w:pStyle w:val="QIPConsultingHeaderLe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44082624">
    <w:abstractNumId w:val="2"/>
  </w:num>
  <w:num w:numId="2" w16cid:durableId="527528678">
    <w:abstractNumId w:val="1"/>
  </w:num>
  <w:num w:numId="3" w16cid:durableId="762066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DC6"/>
    <w:rsid w:val="00037890"/>
    <w:rsid w:val="000F1B6F"/>
    <w:rsid w:val="0015193F"/>
    <w:rsid w:val="00311FFE"/>
    <w:rsid w:val="003E2DC6"/>
    <w:rsid w:val="00627A54"/>
    <w:rsid w:val="006C12FC"/>
    <w:rsid w:val="007B2588"/>
    <w:rsid w:val="00902DD4"/>
    <w:rsid w:val="00906DC5"/>
    <w:rsid w:val="00992CD4"/>
    <w:rsid w:val="009C0155"/>
    <w:rsid w:val="009F4284"/>
    <w:rsid w:val="00BA3DBA"/>
    <w:rsid w:val="00C26A66"/>
    <w:rsid w:val="00C43EC9"/>
    <w:rsid w:val="00E32AB8"/>
    <w:rsid w:val="00E80168"/>
    <w:rsid w:val="00F04D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33EAB"/>
  <w15:chartTrackingRefBased/>
  <w15:docId w15:val="{57E79062-43F7-8B4D-8C4A-7D73AD530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IPConsultingHeading1">
    <w:name w:val="QIP Consulting # Heading 1"/>
    <w:basedOn w:val="Normal"/>
    <w:qFormat/>
    <w:rsid w:val="0015193F"/>
    <w:pPr>
      <w:numPr>
        <w:numId w:val="1"/>
      </w:numPr>
      <w:spacing w:before="360" w:line="288" w:lineRule="auto"/>
      <w:ind w:left="680" w:hanging="680"/>
      <w:contextualSpacing/>
      <w:outlineLvl w:val="1"/>
    </w:pPr>
    <w:rPr>
      <w:rFonts w:ascii="Calibri" w:eastAsia="Times New Roman" w:hAnsi="Calibri" w:cs="Times New Roman"/>
      <w:b/>
      <w:bCs/>
      <w:kern w:val="0"/>
      <w:sz w:val="28"/>
      <w:szCs w:val="28"/>
      <w14:ligatures w14:val="none"/>
    </w:rPr>
  </w:style>
  <w:style w:type="paragraph" w:customStyle="1" w:styleId="QIPConsultingHeading2">
    <w:name w:val="QIP Consulting # Heading 2"/>
    <w:basedOn w:val="QIPConsultingHeading1"/>
    <w:link w:val="QIPConsultingHeading2Char"/>
    <w:qFormat/>
    <w:rsid w:val="0015193F"/>
    <w:pPr>
      <w:numPr>
        <w:ilvl w:val="1"/>
      </w:numPr>
      <w:ind w:left="680" w:hanging="680"/>
    </w:pPr>
  </w:style>
  <w:style w:type="character" w:customStyle="1" w:styleId="QIPConsultingHeading2Char">
    <w:name w:val="QIP Consulting # Heading 2 Char"/>
    <w:link w:val="QIPConsultingHeading2"/>
    <w:rsid w:val="0015193F"/>
    <w:rPr>
      <w:rFonts w:ascii="Calibri" w:eastAsia="Times New Roman" w:hAnsi="Calibri" w:cs="Times New Roman"/>
      <w:b/>
      <w:bCs/>
      <w:kern w:val="0"/>
      <w:sz w:val="28"/>
      <w:szCs w:val="28"/>
      <w14:ligatures w14:val="none"/>
    </w:rPr>
  </w:style>
  <w:style w:type="paragraph" w:customStyle="1" w:styleId="QIPConsultingHeadingLevel3">
    <w:name w:val="QIP Consulting # Heading Level 3"/>
    <w:basedOn w:val="QIPConsultingHeading2"/>
    <w:link w:val="QIPConsultingHeadingLevel3Char"/>
    <w:qFormat/>
    <w:rsid w:val="0015193F"/>
    <w:pPr>
      <w:numPr>
        <w:ilvl w:val="2"/>
      </w:numPr>
      <w:spacing w:before="240"/>
      <w:ind w:left="680" w:hanging="680"/>
    </w:pPr>
    <w:rPr>
      <w:sz w:val="22"/>
      <w:szCs w:val="22"/>
    </w:rPr>
  </w:style>
  <w:style w:type="character" w:customStyle="1" w:styleId="QIPConsultingHeadingLevel3Char">
    <w:name w:val="QIP Consulting # Heading Level 3 Char"/>
    <w:link w:val="QIPConsultingHeadingLevel3"/>
    <w:rsid w:val="0015193F"/>
    <w:rPr>
      <w:rFonts w:ascii="Calibri" w:eastAsia="Times New Roman" w:hAnsi="Calibri" w:cs="Times New Roman"/>
      <w:b/>
      <w:bCs/>
      <w:kern w:val="0"/>
      <w:sz w:val="22"/>
      <w:szCs w:val="22"/>
      <w14:ligatures w14:val="none"/>
    </w:rPr>
  </w:style>
  <w:style w:type="paragraph" w:customStyle="1" w:styleId="QIPConsultingHeaderLevel4">
    <w:name w:val="QIP Consulting Header Level 4"/>
    <w:basedOn w:val="QIPConsultingHeadingLevel3"/>
    <w:qFormat/>
    <w:rsid w:val="0015193F"/>
    <w:pPr>
      <w:numPr>
        <w:ilvl w:val="3"/>
      </w:numPr>
      <w:tabs>
        <w:tab w:val="num" w:pos="360"/>
      </w:tabs>
      <w:ind w:left="851" w:hanging="851"/>
    </w:pPr>
  </w:style>
  <w:style w:type="character" w:styleId="Hyperlink">
    <w:name w:val="Hyperlink"/>
    <w:uiPriority w:val="99"/>
    <w:unhideWhenUsed/>
    <w:rsid w:val="0015193F"/>
    <w:rPr>
      <w:color w:val="FF0000"/>
      <w:u w:val="single"/>
    </w:rPr>
  </w:style>
  <w:style w:type="paragraph" w:customStyle="1" w:styleId="QIPConsultingBullet2">
    <w:name w:val="QIP Consulting Bullet 2"/>
    <w:basedOn w:val="ListParagraph"/>
    <w:link w:val="QIPConsultingBullet2Char"/>
    <w:qFormat/>
    <w:rsid w:val="0015193F"/>
    <w:pPr>
      <w:numPr>
        <w:numId w:val="2"/>
      </w:numPr>
      <w:spacing w:line="288" w:lineRule="auto"/>
    </w:pPr>
    <w:rPr>
      <w:rFonts w:ascii="Calibri" w:eastAsia="Times New Roman" w:hAnsi="Calibri" w:cs="Times New Roman"/>
      <w:kern w:val="0"/>
      <w:sz w:val="22"/>
      <w:szCs w:val="20"/>
      <w14:ligatures w14:val="none"/>
    </w:rPr>
  </w:style>
  <w:style w:type="character" w:customStyle="1" w:styleId="QIPConsultingBullet2Char">
    <w:name w:val="QIP Consulting Bullet 2 Char"/>
    <w:link w:val="QIPConsultingBullet2"/>
    <w:rsid w:val="0015193F"/>
    <w:rPr>
      <w:rFonts w:ascii="Calibri" w:eastAsia="Times New Roman" w:hAnsi="Calibri" w:cs="Times New Roman"/>
      <w:kern w:val="0"/>
      <w:sz w:val="22"/>
      <w:szCs w:val="20"/>
      <w14:ligatures w14:val="none"/>
    </w:rPr>
  </w:style>
  <w:style w:type="paragraph" w:customStyle="1" w:styleId="QIPbullet">
    <w:name w:val="QIP bullet"/>
    <w:basedOn w:val="ListParagraph"/>
    <w:next w:val="Normal"/>
    <w:link w:val="QIPbulletChar"/>
    <w:qFormat/>
    <w:rsid w:val="0015193F"/>
    <w:pPr>
      <w:numPr>
        <w:numId w:val="3"/>
      </w:numPr>
      <w:spacing w:line="288" w:lineRule="auto"/>
      <w:contextualSpacing w:val="0"/>
    </w:pPr>
    <w:rPr>
      <w:rFonts w:ascii="Calibri" w:eastAsia="Times New Roman" w:hAnsi="Calibri" w:cs="Times New Roman"/>
      <w:color w:val="000000"/>
      <w:kern w:val="0"/>
      <w:sz w:val="22"/>
      <w:lang w:eastAsia="en-AU"/>
      <w14:ligatures w14:val="none"/>
    </w:rPr>
  </w:style>
  <w:style w:type="character" w:customStyle="1" w:styleId="QIPbulletChar">
    <w:name w:val="QIP bullet Char"/>
    <w:link w:val="QIPbullet"/>
    <w:rsid w:val="0015193F"/>
    <w:rPr>
      <w:rFonts w:ascii="Calibri" w:eastAsia="Times New Roman" w:hAnsi="Calibri" w:cs="Times New Roman"/>
      <w:color w:val="000000"/>
      <w:kern w:val="0"/>
      <w:sz w:val="22"/>
      <w:lang w:eastAsia="en-AU"/>
      <w14:ligatures w14:val="none"/>
    </w:rPr>
  </w:style>
  <w:style w:type="paragraph" w:styleId="ListParagraph">
    <w:name w:val="List Paragraph"/>
    <w:basedOn w:val="Normal"/>
    <w:uiPriority w:val="34"/>
    <w:qFormat/>
    <w:rsid w:val="0015193F"/>
    <w:pPr>
      <w:ind w:left="720"/>
      <w:contextualSpacing/>
    </w:pPr>
  </w:style>
  <w:style w:type="paragraph" w:styleId="Header">
    <w:name w:val="header"/>
    <w:basedOn w:val="Normal"/>
    <w:link w:val="HeaderChar"/>
    <w:uiPriority w:val="99"/>
    <w:unhideWhenUsed/>
    <w:rsid w:val="0015193F"/>
    <w:pPr>
      <w:tabs>
        <w:tab w:val="center" w:pos="4513"/>
        <w:tab w:val="right" w:pos="9026"/>
      </w:tabs>
    </w:pPr>
  </w:style>
  <w:style w:type="character" w:customStyle="1" w:styleId="HeaderChar">
    <w:name w:val="Header Char"/>
    <w:basedOn w:val="DefaultParagraphFont"/>
    <w:link w:val="Header"/>
    <w:uiPriority w:val="99"/>
    <w:rsid w:val="0015193F"/>
  </w:style>
  <w:style w:type="paragraph" w:styleId="Footer">
    <w:name w:val="footer"/>
    <w:basedOn w:val="Normal"/>
    <w:link w:val="FooterChar"/>
    <w:uiPriority w:val="99"/>
    <w:unhideWhenUsed/>
    <w:rsid w:val="0015193F"/>
    <w:pPr>
      <w:tabs>
        <w:tab w:val="center" w:pos="4513"/>
        <w:tab w:val="right" w:pos="9026"/>
      </w:tabs>
    </w:pPr>
  </w:style>
  <w:style w:type="character" w:customStyle="1" w:styleId="FooterChar">
    <w:name w:val="Footer Char"/>
    <w:basedOn w:val="DefaultParagraphFont"/>
    <w:link w:val="Footer"/>
    <w:uiPriority w:val="99"/>
    <w:rsid w:val="0015193F"/>
  </w:style>
  <w:style w:type="character" w:styleId="CommentReference">
    <w:name w:val="annotation reference"/>
    <w:basedOn w:val="DefaultParagraphFont"/>
    <w:uiPriority w:val="99"/>
    <w:semiHidden/>
    <w:unhideWhenUsed/>
    <w:rsid w:val="007B2588"/>
    <w:rPr>
      <w:sz w:val="16"/>
      <w:szCs w:val="16"/>
    </w:rPr>
  </w:style>
  <w:style w:type="paragraph" w:styleId="CommentText">
    <w:name w:val="annotation text"/>
    <w:basedOn w:val="Normal"/>
    <w:link w:val="CommentTextChar"/>
    <w:uiPriority w:val="99"/>
    <w:unhideWhenUsed/>
    <w:rsid w:val="007B2588"/>
    <w:rPr>
      <w:sz w:val="20"/>
      <w:szCs w:val="20"/>
    </w:rPr>
  </w:style>
  <w:style w:type="character" w:customStyle="1" w:styleId="CommentTextChar">
    <w:name w:val="Comment Text Char"/>
    <w:basedOn w:val="DefaultParagraphFont"/>
    <w:link w:val="CommentText"/>
    <w:uiPriority w:val="99"/>
    <w:rsid w:val="007B2588"/>
    <w:rPr>
      <w:sz w:val="20"/>
      <w:szCs w:val="20"/>
    </w:rPr>
  </w:style>
  <w:style w:type="paragraph" w:styleId="CommentSubject">
    <w:name w:val="annotation subject"/>
    <w:basedOn w:val="CommentText"/>
    <w:next w:val="CommentText"/>
    <w:link w:val="CommentSubjectChar"/>
    <w:uiPriority w:val="99"/>
    <w:semiHidden/>
    <w:unhideWhenUsed/>
    <w:rsid w:val="007B2588"/>
    <w:rPr>
      <w:b/>
      <w:bCs/>
    </w:rPr>
  </w:style>
  <w:style w:type="character" w:customStyle="1" w:styleId="CommentSubjectChar">
    <w:name w:val="Comment Subject Char"/>
    <w:basedOn w:val="CommentTextChar"/>
    <w:link w:val="CommentSubject"/>
    <w:uiPriority w:val="99"/>
    <w:semiHidden/>
    <w:rsid w:val="007B25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621118">
      <w:bodyDiv w:val="1"/>
      <w:marLeft w:val="0"/>
      <w:marRight w:val="0"/>
      <w:marTop w:val="0"/>
      <w:marBottom w:val="0"/>
      <w:divBdr>
        <w:top w:val="none" w:sz="0" w:space="0" w:color="auto"/>
        <w:left w:val="none" w:sz="0" w:space="0" w:color="auto"/>
        <w:bottom w:val="none" w:sz="0" w:space="0" w:color="auto"/>
        <w:right w:val="none" w:sz="0" w:space="0" w:color="auto"/>
      </w:divBdr>
      <w:divsChild>
        <w:div w:id="1890458834">
          <w:marLeft w:val="0"/>
          <w:marRight w:val="0"/>
          <w:marTop w:val="0"/>
          <w:marBottom w:val="0"/>
          <w:divBdr>
            <w:top w:val="none" w:sz="0" w:space="0" w:color="auto"/>
            <w:left w:val="none" w:sz="0" w:space="0" w:color="auto"/>
            <w:bottom w:val="none" w:sz="0" w:space="0" w:color="auto"/>
            <w:right w:val="none" w:sz="0" w:space="0" w:color="auto"/>
          </w:divBdr>
        </w:div>
        <w:div w:id="748650129">
          <w:marLeft w:val="0"/>
          <w:marRight w:val="0"/>
          <w:marTop w:val="0"/>
          <w:marBottom w:val="0"/>
          <w:divBdr>
            <w:top w:val="none" w:sz="0" w:space="0" w:color="auto"/>
            <w:left w:val="none" w:sz="0" w:space="0" w:color="auto"/>
            <w:bottom w:val="none" w:sz="0" w:space="0" w:color="auto"/>
            <w:right w:val="none" w:sz="0" w:space="0" w:color="auto"/>
          </w:divBdr>
        </w:div>
        <w:div w:id="911544349">
          <w:marLeft w:val="0"/>
          <w:marRight w:val="0"/>
          <w:marTop w:val="0"/>
          <w:marBottom w:val="0"/>
          <w:divBdr>
            <w:top w:val="none" w:sz="0" w:space="0" w:color="auto"/>
            <w:left w:val="none" w:sz="0" w:space="0" w:color="auto"/>
            <w:bottom w:val="none" w:sz="0" w:space="0" w:color="auto"/>
            <w:right w:val="none" w:sz="0" w:space="0" w:color="auto"/>
          </w:divBdr>
        </w:div>
        <w:div w:id="767770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737C012C0A3842AB043040EB3C5DB8" ma:contentTypeVersion="22" ma:contentTypeDescription="Create a new document." ma:contentTypeScope="" ma:versionID="2b3c822725261298cfdfcbfba704e4d2">
  <xsd:schema xmlns:xsd="http://www.w3.org/2001/XMLSchema" xmlns:xs="http://www.w3.org/2001/XMLSchema" xmlns:p="http://schemas.microsoft.com/office/2006/metadata/properties" xmlns:ns1="http://schemas.microsoft.com/sharepoint/v3" xmlns:ns2="c21e4ab7-4084-4082-bc13-456b2aa39429" xmlns:ns3="1b9a75ca-84cb-4ae2-ba58-6a16ab6be4b5" targetNamespace="http://schemas.microsoft.com/office/2006/metadata/properties" ma:root="true" ma:fieldsID="3ae1a803bdcb8470b55f8ed1b6f91c0c" ns1:_="" ns2:_="" ns3:_="">
    <xsd:import namespace="http://schemas.microsoft.com/sharepoint/v3"/>
    <xsd:import namespace="c21e4ab7-4084-4082-bc13-456b2aa39429"/>
    <xsd:import namespace="1b9a75ca-84cb-4ae2-ba58-6a16ab6be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Thumbnai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e4ab7-4084-4082-bc13-456b2aa394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fb4f7a-bd13-4d5c-bf7d-da0b7e4b123c" ma:termSetId="09814cd3-568e-fe90-9814-8d621ff8fb84" ma:anchorId="fba54fb3-c3e1-fe81-a776-ca4b69148c4d" ma:open="true" ma:isKeyword="false">
      <xsd:complexType>
        <xsd:sequence>
          <xsd:element ref="pc:Terms" minOccurs="0" maxOccurs="1"/>
        </xsd:sequence>
      </xsd:complexType>
    </xsd:element>
    <xsd:element name="Thumbnail" ma:index="26" nillable="true" ma:displayName="Thumbnail" ma:format="Thumbnail" ma:internalName="Thumbnail">
      <xsd:simpleType>
        <xsd:restriction base="dms:Unknow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a75ca-84cb-4ae2-ba58-6a16ab6be4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e245f6-b742-4974-824b-a67a4ef1c498}" ma:internalName="TaxCatchAll" ma:showField="CatchAllData" ma:web="1b9a75ca-84cb-4ae2-ba58-6a16ab6be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1b9a75ca-84cb-4ae2-ba58-6a16ab6be4b5">
      <UserInfo>
        <DisplayName>Corinne Boer</DisplayName>
        <AccountId>3979</AccountId>
        <AccountType/>
      </UserInfo>
    </SharedWithUsers>
    <_ip_UnifiedCompliancePolicyUIAction xmlns="http://schemas.microsoft.com/sharepoint/v3" xsi:nil="true"/>
    <TaxCatchAll xmlns="1b9a75ca-84cb-4ae2-ba58-6a16ab6be4b5" xsi:nil="true"/>
    <_ip_UnifiedCompliancePolicyProperties xmlns="http://schemas.microsoft.com/sharepoint/v3" xsi:nil="true"/>
    <lcf76f155ced4ddcb4097134ff3c332f xmlns="c21e4ab7-4084-4082-bc13-456b2aa39429">
      <Terms xmlns="http://schemas.microsoft.com/office/infopath/2007/PartnerControls"/>
    </lcf76f155ced4ddcb4097134ff3c332f>
    <Thumbnail xmlns="c21e4ab7-4084-4082-bc13-456b2aa39429" xsi:nil="true"/>
  </documentManagement>
</p:properties>
</file>

<file path=customXml/itemProps1.xml><?xml version="1.0" encoding="utf-8"?>
<ds:datastoreItem xmlns:ds="http://schemas.openxmlformats.org/officeDocument/2006/customXml" ds:itemID="{1A2A1EE6-6EBC-4C4E-8E13-77FD8F033D6A}">
  <ds:schemaRefs>
    <ds:schemaRef ds:uri="http://schemas.microsoft.com/sharepoint/v3/contenttype/forms"/>
  </ds:schemaRefs>
</ds:datastoreItem>
</file>

<file path=customXml/itemProps2.xml><?xml version="1.0" encoding="utf-8"?>
<ds:datastoreItem xmlns:ds="http://schemas.openxmlformats.org/officeDocument/2006/customXml" ds:itemID="{D7A0F274-AB55-42CC-8F00-D27668BEE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e4ab7-4084-4082-bc13-456b2aa39429"/>
    <ds:schemaRef ds:uri="1b9a75ca-84cb-4ae2-ba58-6a16ab6be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9D4564-35F5-48C8-B488-346914B470C2}"/>
</file>

<file path=docProps/app.xml><?xml version="1.0" encoding="utf-8"?>
<Properties xmlns="http://schemas.openxmlformats.org/officeDocument/2006/extended-properties" xmlns:vt="http://schemas.openxmlformats.org/officeDocument/2006/docPropsVTypes">
  <Template>Normal</Template>
  <TotalTime>44</TotalTime>
  <Pages>3</Pages>
  <Words>922</Words>
  <Characters>5179</Characters>
  <Application>Microsoft Office Word</Application>
  <DocSecurity>0</DocSecurity>
  <Lines>132</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T</dc:creator>
  <cp:keywords/>
  <dc:description/>
  <cp:lastModifiedBy>Kate Rotumah</cp:lastModifiedBy>
  <cp:revision>4</cp:revision>
  <dcterms:created xsi:type="dcterms:W3CDTF">2024-03-15T04:50:00Z</dcterms:created>
  <dcterms:modified xsi:type="dcterms:W3CDTF">2024-04-04T00:41:00Z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0x010100D3737C012C0A3842AB043040EB3C5DB8</vt:lpwstr>
  </property>
</Properties>
</file>